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0" w:type="dxa"/>
        <w:jc w:val="right"/>
        <w:tblLook w:val="04A0" w:firstRow="1" w:lastRow="0" w:firstColumn="1" w:lastColumn="0" w:noHBand="0" w:noVBand="1"/>
      </w:tblPr>
      <w:tblGrid>
        <w:gridCol w:w="9060"/>
      </w:tblGrid>
      <w:tr w:rsidR="002E7021" w14:paraId="41D56D49" w14:textId="77777777">
        <w:trPr>
          <w:trHeight w:hRule="exact" w:val="3742"/>
          <w:jc w:val="right"/>
        </w:trPr>
        <w:tc>
          <w:tcPr>
            <w:tcW w:w="9060" w:type="dxa"/>
            <w:vAlign w:val="center"/>
          </w:tcPr>
          <w:p w14:paraId="6281983A" w14:textId="77777777" w:rsidR="002E7021" w:rsidRDefault="00074F1A">
            <w:pPr>
              <w:jc w:val="center"/>
              <w:rPr>
                <w:rFonts w:eastAsia="华文中宋"/>
                <w:b/>
                <w:bCs/>
                <w:color w:val="FFFFFF" w:themeColor="background1"/>
                <w:spacing w:val="-64"/>
                <w:w w:val="66"/>
                <w:kern w:val="0"/>
                <w:sz w:val="120"/>
                <w:szCs w:val="120"/>
              </w:rPr>
            </w:pPr>
            <w:r>
              <w:rPr>
                <w:rFonts w:ascii="华文中宋" w:eastAsia="华文中宋" w:hAnsi="华文中宋" w:hint="eastAsia"/>
                <w:b/>
                <w:bCs/>
                <w:color w:val="FF0000"/>
                <w:spacing w:val="-64"/>
                <w:w w:val="66"/>
                <w:kern w:val="0"/>
                <w:sz w:val="120"/>
                <w:szCs w:val="120"/>
              </w:rPr>
              <w:t>中共南京邮电大学委员会文件</w:t>
            </w:r>
          </w:p>
        </w:tc>
      </w:tr>
      <w:tr w:rsidR="002E7021" w14:paraId="10CBE4A3" w14:textId="77777777">
        <w:trPr>
          <w:trHeight w:hRule="exact" w:val="882"/>
          <w:jc w:val="right"/>
        </w:trPr>
        <w:tc>
          <w:tcPr>
            <w:tcW w:w="9060" w:type="dxa"/>
          </w:tcPr>
          <w:p w14:paraId="3BC1778D" w14:textId="16EEA28C" w:rsidR="002E7021" w:rsidRDefault="00176EF3">
            <w:pPr>
              <w:jc w:val="center"/>
              <w:rPr>
                <w:sz w:val="36"/>
              </w:rPr>
            </w:pPr>
            <w:r>
              <w:pict w14:anchorId="6EBA4AF3">
                <v:line id="直线连接符 3" o:spid="_x0000_s1032" style="position:absolute;left:0;text-align:left;z-index:251659264;mso-position-horizontal-relative:text;mso-position-vertical-relative:text;mso-width-relative:page;mso-height-relative:page" from="234pt,37.4pt" to="440.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" strokecolor="red" strokeweight="2pt">
                  <w10:anchorlock/>
                </v:line>
              </w:pict>
            </w:r>
            <w:r>
              <w:pict w14:anchorId="7BDA328D">
                <v:line id="直线连接符 2" o:spid="_x0000_s1033" style="position:absolute;left:0;text-align:left;z-index:251660288;mso-position-horizontal-relative:text;mso-position-vertical-relative:text;mso-width-relative:page;mso-height-relative:page" from="0,37.4pt" to="206.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" strokecolor="red" strokeweight="2pt">
                  <w10:anchorlock/>
                </v:line>
              </w:pict>
            </w:r>
            <w:r w:rsidR="00074F1A">
              <w:rPr>
                <w:rFonts w:ascii="仿宋" w:eastAsia="仿宋" w:hAnsi="仿宋" w:hint="eastAsia"/>
              </w:rPr>
              <w:t>党委宣发</w:t>
            </w:r>
            <w:r w:rsidR="00074F1A">
              <w:rPr>
                <w:rFonts w:hint="eastAsia"/>
              </w:rPr>
              <w:t>〔</w:t>
            </w:r>
            <w:r w:rsidR="00074F1A">
              <w:t>2026</w:t>
            </w:r>
            <w:r w:rsidR="00074F1A">
              <w:rPr>
                <w:rFonts w:hint="eastAsia"/>
              </w:rPr>
              <w:t>〕</w:t>
            </w:r>
            <w:r w:rsidR="003D578C">
              <w:rPr>
                <w:rFonts w:hint="eastAsia"/>
              </w:rPr>
              <w:t>4</w:t>
            </w:r>
            <w:r w:rsidR="00074F1A">
              <w:rPr>
                <w:rFonts w:ascii="仿宋" w:eastAsia="仿宋" w:hAnsi="仿宋" w:hint="eastAsia"/>
              </w:rPr>
              <w:t>号</w:t>
            </w:r>
          </w:p>
          <w:p w14:paraId="60EA54D7" w14:textId="77777777" w:rsidR="002E7021" w:rsidRDefault="00176EF3">
            <w:pPr>
              <w:jc w:val="center"/>
            </w:pPr>
            <w:r>
              <w:pict w14:anchorId="2A4E2A3A">
                <v:shape id="五角星 1" o:spid="_x0000_s1034" style="position:absolute;left:0;text-align:left;margin-left:214.05pt;margin-top:1.5pt;width:13.8pt;height:13.8pt;flip:x;z-index:251661312;mso-width-relative:margin;mso-height-relative:margin;v-text-anchor:middle"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" path="m,66943r66944,1l87630,r20686,66944l175260,66943r-54159,41373l141788,175260,87630,133886,33472,175260,54159,108316,,66943xe" fillcolor="red" stroked="f" strokeweight="1pt">
                  <v:stroke joinstyle="miter"/>
                  <v:path arrowok="t" o:connecttype="custom" o:connectlocs="0,66943;66944,66944;87630,0;108316,66944;175260,66943;121101,108316;141788,175260;87630,133886;33472,175260;54159,108316;0,66943" o:connectangles="0,0,0,0,0,0,0,0,0,0,0"/>
                </v:shape>
              </w:pict>
            </w:r>
          </w:p>
        </w:tc>
      </w:tr>
    </w:tbl>
    <w:p w14:paraId="39F86F4F" w14:textId="7FA71C6D" w:rsidR="002E7021" w:rsidRDefault="00133442" w:rsidP="00133442">
      <w:pPr>
        <w:spacing w:before="1080" w:after="760"/>
        <w:jc w:val="center"/>
        <w:rPr>
          <w:rFonts w:ascii="宋体" w:eastAsia="宋体" w:hAnsi="宋体"/>
          <w:b/>
          <w:sz w:val="44"/>
          <w:szCs w:val="44"/>
        </w:rPr>
      </w:pPr>
      <w:r w:rsidRPr="00133442">
        <w:rPr>
          <w:rFonts w:eastAsia="宋体" w:hint="eastAsia"/>
          <w:b/>
          <w:sz w:val="44"/>
          <w:szCs w:val="44"/>
        </w:rPr>
        <w:t>关于</w:t>
      </w:r>
      <w:r>
        <w:rPr>
          <w:rFonts w:eastAsia="宋体" w:hint="eastAsia"/>
          <w:b/>
          <w:sz w:val="44"/>
          <w:szCs w:val="44"/>
        </w:rPr>
        <w:t>修订</w:t>
      </w:r>
      <w:r w:rsidRPr="00133442">
        <w:rPr>
          <w:rFonts w:eastAsia="宋体" w:hint="eastAsia"/>
          <w:b/>
          <w:sz w:val="44"/>
          <w:szCs w:val="44"/>
        </w:rPr>
        <w:t>《南京邮电大学党建与思想政治教育</w:t>
      </w:r>
      <w:r>
        <w:rPr>
          <w:rFonts w:eastAsia="宋体" w:hint="eastAsia"/>
          <w:b/>
          <w:sz w:val="44"/>
          <w:szCs w:val="44"/>
        </w:rPr>
        <w:t>研究</w:t>
      </w:r>
      <w:r w:rsidRPr="00133442">
        <w:rPr>
          <w:rFonts w:eastAsia="宋体" w:hint="eastAsia"/>
          <w:b/>
          <w:sz w:val="44"/>
          <w:szCs w:val="44"/>
        </w:rPr>
        <w:t>项目管理办法》的通知</w:t>
      </w:r>
    </w:p>
    <w:p w14:paraId="6B06A59D" w14:textId="77777777" w:rsidR="00133442" w:rsidRDefault="00133442" w:rsidP="00133442">
      <w:pPr>
        <w:spacing w:line="560" w:lineRule="exact"/>
        <w:rPr>
          <w:rFonts w:ascii="仿宋" w:eastAsia="仿宋" w:hAnsi="仿宋"/>
          <w:szCs w:val="32"/>
        </w:rPr>
      </w:pPr>
      <w:r>
        <w:rPr>
          <w:rFonts w:ascii="仿宋" w:eastAsia="仿宋" w:hAnsi="仿宋" w:hint="eastAsia"/>
          <w:szCs w:val="32"/>
        </w:rPr>
        <w:t>各基层党委、党总支、直属党支部，各单位、各部门：</w:t>
      </w:r>
    </w:p>
    <w:p w14:paraId="12D9203D" w14:textId="47A5527F" w:rsidR="00133442" w:rsidRDefault="00133442" w:rsidP="00133442">
      <w:pPr>
        <w:spacing w:line="560" w:lineRule="exact"/>
        <w:ind w:firstLineChars="200" w:firstLine="640"/>
        <w:rPr>
          <w:rFonts w:eastAsia="仿宋"/>
          <w:color w:val="000000"/>
          <w:szCs w:val="44"/>
        </w:rPr>
      </w:pPr>
      <w:r>
        <w:rPr>
          <w:rFonts w:eastAsia="仿宋" w:hint="eastAsia"/>
          <w:color w:val="000000"/>
          <w:szCs w:val="44"/>
        </w:rPr>
        <w:t>为进一步加强学校党建与思想政治教育研究项目的管理，切实提升研究质量和水平，以高水平研究成果推动学校党建和思想政治工作高质量发展，学校已修订《南京邮电大学党建与思想政治教育研究项目管理办法》，现印发给你们，请遵照执行。</w:t>
      </w:r>
    </w:p>
    <w:p w14:paraId="2EB67E3B" w14:textId="77777777" w:rsidR="00133442" w:rsidRDefault="00133442" w:rsidP="00133442">
      <w:pPr>
        <w:spacing w:line="560" w:lineRule="exact"/>
        <w:rPr>
          <w:rFonts w:eastAsia="仿宋"/>
          <w:color w:val="000000"/>
        </w:rPr>
      </w:pPr>
    </w:p>
    <w:p w14:paraId="2F7EC961" w14:textId="77777777" w:rsidR="00133442" w:rsidRDefault="00133442" w:rsidP="00133442">
      <w:pPr>
        <w:wordWrap w:val="0"/>
        <w:ind w:firstLineChars="200" w:firstLine="640"/>
        <w:jc w:val="right"/>
        <w:rPr>
          <w:rFonts w:ascii="仿宋" w:eastAsia="仿宋" w:hAnsi="仿宋"/>
        </w:rPr>
      </w:pPr>
      <w:r>
        <w:rPr>
          <w:rFonts w:ascii="仿宋" w:eastAsia="仿宋" w:hAnsi="仿宋" w:hint="eastAsia"/>
        </w:rPr>
        <w:t xml:space="preserve">中共南京邮电大学委员会      </w:t>
      </w:r>
    </w:p>
    <w:p w14:paraId="2E0063F5" w14:textId="12C66A50" w:rsidR="00133442" w:rsidRDefault="00133442" w:rsidP="00133442">
      <w:pPr>
        <w:spacing w:line="560" w:lineRule="exact"/>
        <w:ind w:leftChars="1600" w:left="5440" w:hangingChars="100" w:hanging="320"/>
        <w:jc w:val="left"/>
        <w:rPr>
          <w:rFonts w:eastAsia="仿宋"/>
          <w:szCs w:val="32"/>
        </w:rPr>
      </w:pPr>
      <w:r>
        <w:rPr>
          <w:rFonts w:eastAsia="仿宋"/>
          <w:szCs w:val="32"/>
        </w:rPr>
        <w:t>2026</w:t>
      </w:r>
      <w:r>
        <w:rPr>
          <w:rFonts w:eastAsia="仿宋"/>
          <w:szCs w:val="32"/>
        </w:rPr>
        <w:t>年</w:t>
      </w:r>
      <w:r>
        <w:rPr>
          <w:rFonts w:eastAsia="仿宋"/>
          <w:szCs w:val="32"/>
        </w:rPr>
        <w:t>5</w:t>
      </w:r>
      <w:r>
        <w:rPr>
          <w:rFonts w:eastAsia="仿宋"/>
          <w:szCs w:val="32"/>
        </w:rPr>
        <w:t>月</w:t>
      </w:r>
      <w:r w:rsidR="003D578C">
        <w:rPr>
          <w:rFonts w:eastAsia="仿宋" w:hint="eastAsia"/>
          <w:szCs w:val="32"/>
        </w:rPr>
        <w:t>2</w:t>
      </w:r>
      <w:r w:rsidR="003D578C">
        <w:rPr>
          <w:rFonts w:eastAsia="仿宋"/>
          <w:szCs w:val="32"/>
        </w:rPr>
        <w:t>2</w:t>
      </w:r>
      <w:bookmarkStart w:id="0" w:name="_GoBack"/>
      <w:bookmarkEnd w:id="0"/>
      <w:r>
        <w:rPr>
          <w:rFonts w:eastAsia="仿宋"/>
          <w:szCs w:val="32"/>
        </w:rPr>
        <w:t>日</w:t>
      </w:r>
    </w:p>
    <w:p w14:paraId="133D393C" w14:textId="77777777" w:rsidR="00133442" w:rsidRDefault="00133442" w:rsidP="00133442">
      <w:pPr>
        <w:spacing w:line="560" w:lineRule="exact"/>
        <w:ind w:firstLineChars="1800" w:firstLine="5760"/>
        <w:rPr>
          <w:rFonts w:eastAsia="仿宋"/>
          <w:color w:val="000000"/>
          <w:szCs w:val="32"/>
        </w:rPr>
      </w:pPr>
    </w:p>
    <w:p w14:paraId="2EC97BA1" w14:textId="4475CF1B" w:rsidR="00133442" w:rsidRDefault="00133442" w:rsidP="00133442">
      <w:pPr>
        <w:spacing w:line="560" w:lineRule="exact"/>
        <w:jc w:val="center"/>
        <w:rPr>
          <w:rFonts w:ascii="宋体" w:eastAsia="宋体" w:hAnsi="宋体"/>
          <w:b/>
          <w:color w:val="000000"/>
          <w:sz w:val="44"/>
          <w:szCs w:val="44"/>
        </w:rPr>
      </w:pPr>
      <w:r>
        <w:rPr>
          <w:rFonts w:ascii="宋体" w:eastAsia="宋体" w:hAnsi="宋体" w:hint="eastAsia"/>
          <w:b/>
          <w:color w:val="000000"/>
          <w:sz w:val="44"/>
          <w:szCs w:val="44"/>
        </w:rPr>
        <w:lastRenderedPageBreak/>
        <w:t>南京邮电大学党建与思想政治教育研究项目</w:t>
      </w:r>
      <w:r>
        <w:rPr>
          <w:rFonts w:ascii="宋体" w:eastAsia="宋体" w:hAnsi="宋体"/>
          <w:b/>
          <w:color w:val="000000"/>
          <w:sz w:val="44"/>
          <w:szCs w:val="44"/>
        </w:rPr>
        <w:br/>
      </w:r>
      <w:r>
        <w:rPr>
          <w:rFonts w:ascii="宋体" w:eastAsia="宋体" w:hAnsi="宋体" w:hint="eastAsia"/>
          <w:b/>
          <w:color w:val="000000"/>
          <w:sz w:val="44"/>
          <w:szCs w:val="44"/>
        </w:rPr>
        <w:t>管理办法</w:t>
      </w:r>
    </w:p>
    <w:p w14:paraId="0298983F" w14:textId="77777777" w:rsidR="00133442" w:rsidRDefault="00133442" w:rsidP="00133442">
      <w:pPr>
        <w:spacing w:line="560" w:lineRule="exact"/>
        <w:ind w:firstLineChars="200" w:firstLine="643"/>
        <w:rPr>
          <w:rFonts w:ascii="宋体" w:eastAsia="宋体" w:hAnsi="宋体"/>
          <w:b/>
          <w:color w:val="000000"/>
          <w:szCs w:val="44"/>
        </w:rPr>
      </w:pPr>
    </w:p>
    <w:p w14:paraId="33156AAD" w14:textId="77777777" w:rsidR="00133442" w:rsidRDefault="00133442" w:rsidP="00A96C8C">
      <w:pPr>
        <w:autoSpaceDE w:val="0"/>
        <w:autoSpaceDN w:val="0"/>
        <w:adjustRightInd w:val="0"/>
        <w:spacing w:line="560" w:lineRule="exact"/>
        <w:jc w:val="center"/>
        <w:rPr>
          <w:rFonts w:eastAsia="仿宋" w:cs="宋体"/>
          <w:b/>
          <w:bCs/>
          <w:color w:val="000000"/>
          <w:kern w:val="0"/>
          <w:szCs w:val="32"/>
          <w:lang w:val="zh-CN"/>
        </w:rPr>
      </w:pPr>
      <w:r>
        <w:rPr>
          <w:rFonts w:eastAsia="仿宋" w:cs="宋体" w:hint="eastAsia"/>
          <w:b/>
          <w:bCs/>
          <w:color w:val="000000"/>
          <w:kern w:val="0"/>
          <w:szCs w:val="32"/>
          <w:lang w:val="zh-CN"/>
        </w:rPr>
        <w:t>第一章</w:t>
      </w:r>
      <w:r>
        <w:rPr>
          <w:rFonts w:eastAsia="仿宋" w:cs="宋体" w:hint="eastAsia"/>
          <w:b/>
          <w:bCs/>
          <w:color w:val="000000"/>
          <w:kern w:val="0"/>
          <w:szCs w:val="32"/>
          <w:lang w:val="zh-CN"/>
        </w:rPr>
        <w:t xml:space="preserve"> </w:t>
      </w:r>
      <w:r>
        <w:rPr>
          <w:rFonts w:eastAsia="仿宋" w:cs="宋体" w:hint="eastAsia"/>
          <w:b/>
          <w:bCs/>
          <w:color w:val="000000"/>
          <w:kern w:val="0"/>
          <w:szCs w:val="32"/>
          <w:lang w:val="zh-CN"/>
        </w:rPr>
        <w:t>总</w:t>
      </w:r>
      <w:r>
        <w:rPr>
          <w:rFonts w:eastAsia="仿宋" w:cs="宋体" w:hint="eastAsia"/>
          <w:b/>
          <w:bCs/>
          <w:color w:val="000000"/>
          <w:kern w:val="0"/>
          <w:szCs w:val="32"/>
          <w:lang w:val="zh-CN"/>
        </w:rPr>
        <w:t xml:space="preserve"> </w:t>
      </w:r>
      <w:r>
        <w:rPr>
          <w:rFonts w:eastAsia="仿宋" w:cs="宋体" w:hint="eastAsia"/>
          <w:b/>
          <w:bCs/>
          <w:color w:val="000000"/>
          <w:kern w:val="0"/>
          <w:szCs w:val="32"/>
          <w:lang w:val="zh-CN"/>
        </w:rPr>
        <w:t>则</w:t>
      </w:r>
    </w:p>
    <w:p w14:paraId="57AA34C2" w14:textId="308E56AD" w:rsidR="00133442" w:rsidRDefault="00133442" w:rsidP="00A96C8C">
      <w:pPr>
        <w:autoSpaceDE w:val="0"/>
        <w:autoSpaceDN w:val="0"/>
        <w:adjustRightInd w:val="0"/>
        <w:spacing w:line="560" w:lineRule="exact"/>
        <w:ind w:firstLine="560"/>
        <w:rPr>
          <w:rFonts w:eastAsia="仿宋" w:cs="宋体"/>
          <w:bCs/>
          <w:color w:val="000000"/>
          <w:kern w:val="0"/>
          <w:szCs w:val="32"/>
          <w:lang w:val="zh-CN"/>
        </w:rPr>
      </w:pPr>
      <w:r>
        <w:rPr>
          <w:rFonts w:eastAsia="仿宋" w:cs="宋体" w:hint="eastAsia"/>
          <w:bCs/>
          <w:color w:val="000000"/>
          <w:kern w:val="0"/>
          <w:szCs w:val="32"/>
          <w:lang w:val="zh-CN"/>
        </w:rPr>
        <w:t>第一条</w:t>
      </w:r>
      <w:r>
        <w:rPr>
          <w:rFonts w:eastAsia="仿宋" w:cs="宋体" w:hint="eastAsia"/>
          <w:bCs/>
          <w:color w:val="000000"/>
          <w:kern w:val="0"/>
          <w:szCs w:val="32"/>
          <w:lang w:val="zh-CN"/>
        </w:rPr>
        <w:t xml:space="preserve">  </w:t>
      </w:r>
      <w:r>
        <w:rPr>
          <w:rFonts w:eastAsia="仿宋" w:cs="宋体" w:hint="eastAsia"/>
          <w:bCs/>
          <w:color w:val="000000"/>
          <w:kern w:val="0"/>
          <w:szCs w:val="32"/>
          <w:lang w:val="zh-CN"/>
        </w:rPr>
        <w:t>为全面贯彻党的教育方针，坚持立德树人根本任务，推动我校党建与思想政治教育研究，加强和完善我校党建与思想政治教育研究项目的管理，特制定本办法。</w:t>
      </w:r>
    </w:p>
    <w:p w14:paraId="37B6D304" w14:textId="77777777" w:rsidR="00133442" w:rsidRDefault="00133442" w:rsidP="00A96C8C">
      <w:pPr>
        <w:autoSpaceDE w:val="0"/>
        <w:autoSpaceDN w:val="0"/>
        <w:adjustRightInd w:val="0"/>
        <w:spacing w:line="560" w:lineRule="exact"/>
        <w:ind w:firstLine="560"/>
        <w:rPr>
          <w:rFonts w:eastAsia="仿宋" w:cs="宋体"/>
          <w:bCs/>
          <w:color w:val="000000"/>
          <w:kern w:val="0"/>
          <w:szCs w:val="32"/>
          <w:lang w:val="zh-CN"/>
        </w:rPr>
      </w:pPr>
      <w:r>
        <w:rPr>
          <w:rFonts w:eastAsia="仿宋" w:cs="宋体" w:hint="eastAsia"/>
          <w:bCs/>
          <w:color w:val="000000"/>
          <w:kern w:val="0"/>
          <w:szCs w:val="32"/>
          <w:lang w:val="zh-CN"/>
        </w:rPr>
        <w:t>第二条</w:t>
      </w:r>
      <w:r>
        <w:rPr>
          <w:rFonts w:eastAsia="仿宋" w:cs="宋体" w:hint="eastAsia"/>
          <w:bCs/>
          <w:color w:val="000000"/>
          <w:kern w:val="0"/>
          <w:szCs w:val="32"/>
          <w:lang w:val="zh-CN"/>
        </w:rPr>
        <w:t xml:space="preserve">  </w:t>
      </w:r>
      <w:r>
        <w:rPr>
          <w:rFonts w:eastAsia="仿宋" w:cs="宋体" w:hint="eastAsia"/>
          <w:bCs/>
          <w:color w:val="000000"/>
          <w:kern w:val="0"/>
          <w:szCs w:val="32"/>
          <w:lang w:val="zh-CN"/>
        </w:rPr>
        <w:t>南京邮电大学党建与思想政治教育研究坚持以马克思列宁主义、毛泽东思想、邓小平理论、“三个代表”重要思想、科学发展观、</w:t>
      </w:r>
      <w:r>
        <w:rPr>
          <w:rFonts w:eastAsia="仿宋" w:cs="宋体"/>
          <w:bCs/>
          <w:color w:val="000000"/>
          <w:kern w:val="0"/>
          <w:szCs w:val="32"/>
          <w:lang w:val="zh-CN"/>
        </w:rPr>
        <w:t>习近平新时代中国特色社会主义思想</w:t>
      </w:r>
      <w:r>
        <w:rPr>
          <w:rFonts w:eastAsia="仿宋" w:cs="宋体" w:hint="eastAsia"/>
          <w:bCs/>
          <w:color w:val="000000"/>
          <w:kern w:val="0"/>
          <w:szCs w:val="32"/>
          <w:lang w:val="zh-CN"/>
        </w:rPr>
        <w:t>为指导，坚持理论联系实际的原则，坚持“百花齐放、百家争鸣”的方针，切实推进我校党建与思想政治教育研究工作。</w:t>
      </w:r>
    </w:p>
    <w:p w14:paraId="0F7FCD8A" w14:textId="0B1B876F" w:rsidR="00133442" w:rsidRDefault="00133442" w:rsidP="00A96C8C">
      <w:pPr>
        <w:autoSpaceDE w:val="0"/>
        <w:autoSpaceDN w:val="0"/>
        <w:adjustRightInd w:val="0"/>
        <w:spacing w:line="560" w:lineRule="exact"/>
        <w:ind w:firstLine="560"/>
        <w:rPr>
          <w:rFonts w:eastAsia="仿宋" w:cs="宋体"/>
          <w:color w:val="000000"/>
          <w:kern w:val="0"/>
          <w:szCs w:val="32"/>
          <w:lang w:val="zh-CN"/>
        </w:rPr>
      </w:pPr>
      <w:r>
        <w:rPr>
          <w:rFonts w:eastAsia="仿宋" w:cs="宋体" w:hint="eastAsia"/>
          <w:bCs/>
          <w:color w:val="000000"/>
          <w:kern w:val="0"/>
          <w:szCs w:val="32"/>
          <w:lang w:val="zh-CN"/>
        </w:rPr>
        <w:t>第三条</w:t>
      </w:r>
      <w:r>
        <w:rPr>
          <w:rFonts w:eastAsia="仿宋" w:cs="宋体" w:hint="eastAsia"/>
          <w:bCs/>
          <w:color w:val="000000"/>
          <w:kern w:val="0"/>
          <w:szCs w:val="32"/>
          <w:lang w:val="zh-CN"/>
        </w:rPr>
        <w:t xml:space="preserve">  </w:t>
      </w:r>
      <w:r>
        <w:rPr>
          <w:rFonts w:eastAsia="仿宋" w:cs="宋体" w:hint="eastAsia"/>
          <w:bCs/>
          <w:color w:val="000000"/>
          <w:kern w:val="0"/>
          <w:szCs w:val="32"/>
          <w:lang w:val="zh-CN"/>
        </w:rPr>
        <w:t>本研究项目依据宏观引导，自主申请，公平竞争，支持和鼓励中青年研究者并向一线党建、思想政治教育专职人员倾斜的原则，择优立项。学校重点扶持对重要理论问题和对学校党建与思想政治教育工作具有较强针对性和较大指导意义的研究项目。</w:t>
      </w:r>
      <w:r>
        <w:rPr>
          <w:rFonts w:eastAsia="仿宋" w:cs="宋体" w:hint="eastAsia"/>
          <w:color w:val="000000"/>
          <w:kern w:val="0"/>
          <w:szCs w:val="32"/>
          <w:lang w:val="zh-CN"/>
        </w:rPr>
        <w:t xml:space="preserve"> </w:t>
      </w:r>
    </w:p>
    <w:p w14:paraId="7890F042" w14:textId="77777777" w:rsidR="00133442" w:rsidRDefault="00133442" w:rsidP="00A96C8C">
      <w:pPr>
        <w:autoSpaceDE w:val="0"/>
        <w:autoSpaceDN w:val="0"/>
        <w:adjustRightInd w:val="0"/>
        <w:spacing w:line="560" w:lineRule="exact"/>
        <w:ind w:firstLine="560"/>
        <w:rPr>
          <w:rFonts w:eastAsia="仿宋" w:cs="宋体"/>
          <w:color w:val="000000"/>
          <w:kern w:val="0"/>
          <w:szCs w:val="32"/>
          <w:lang w:val="zh-CN"/>
        </w:rPr>
      </w:pPr>
    </w:p>
    <w:p w14:paraId="34FCDC8F" w14:textId="77777777" w:rsidR="00133442" w:rsidRDefault="00133442" w:rsidP="00A96C8C">
      <w:pPr>
        <w:autoSpaceDE w:val="0"/>
        <w:autoSpaceDN w:val="0"/>
        <w:adjustRightInd w:val="0"/>
        <w:spacing w:line="560" w:lineRule="exact"/>
        <w:jc w:val="center"/>
        <w:rPr>
          <w:rFonts w:eastAsia="仿宋" w:cs="宋体"/>
          <w:b/>
          <w:bCs/>
          <w:color w:val="000000"/>
          <w:kern w:val="0"/>
          <w:szCs w:val="32"/>
          <w:lang w:val="zh-CN"/>
        </w:rPr>
      </w:pPr>
      <w:r>
        <w:rPr>
          <w:rFonts w:eastAsia="仿宋" w:cs="宋体" w:hint="eastAsia"/>
          <w:b/>
          <w:bCs/>
          <w:color w:val="000000"/>
          <w:kern w:val="0"/>
          <w:szCs w:val="32"/>
          <w:lang w:val="zh-CN"/>
        </w:rPr>
        <w:t>第二章</w:t>
      </w:r>
      <w:r>
        <w:rPr>
          <w:rFonts w:eastAsia="仿宋" w:cs="宋体" w:hint="eastAsia"/>
          <w:b/>
          <w:bCs/>
          <w:color w:val="000000"/>
          <w:kern w:val="0"/>
          <w:szCs w:val="32"/>
          <w:lang w:val="zh-CN"/>
        </w:rPr>
        <w:t xml:space="preserve"> </w:t>
      </w:r>
      <w:r>
        <w:rPr>
          <w:rFonts w:eastAsia="仿宋" w:cs="宋体" w:hint="eastAsia"/>
          <w:b/>
          <w:bCs/>
          <w:color w:val="000000"/>
          <w:kern w:val="0"/>
          <w:szCs w:val="32"/>
          <w:lang w:val="zh-CN"/>
        </w:rPr>
        <w:t>组</w:t>
      </w:r>
      <w:r>
        <w:rPr>
          <w:rFonts w:eastAsia="仿宋" w:cs="宋体" w:hint="eastAsia"/>
          <w:b/>
          <w:bCs/>
          <w:color w:val="000000"/>
          <w:kern w:val="0"/>
          <w:szCs w:val="32"/>
          <w:lang w:val="zh-CN"/>
        </w:rPr>
        <w:t xml:space="preserve"> </w:t>
      </w:r>
      <w:r>
        <w:rPr>
          <w:rFonts w:eastAsia="仿宋" w:cs="宋体" w:hint="eastAsia"/>
          <w:b/>
          <w:bCs/>
          <w:color w:val="000000"/>
          <w:kern w:val="0"/>
          <w:szCs w:val="32"/>
          <w:lang w:val="zh-CN"/>
        </w:rPr>
        <w:t>织</w:t>
      </w:r>
    </w:p>
    <w:p w14:paraId="63A620FB" w14:textId="24CEF6E1" w:rsidR="00133442" w:rsidRDefault="00133442" w:rsidP="00A96C8C">
      <w:pPr>
        <w:autoSpaceDE w:val="0"/>
        <w:autoSpaceDN w:val="0"/>
        <w:adjustRightInd w:val="0"/>
        <w:spacing w:line="560" w:lineRule="exact"/>
        <w:ind w:firstLine="560"/>
        <w:rPr>
          <w:rFonts w:eastAsia="仿宋" w:cs="宋体"/>
          <w:color w:val="000000"/>
          <w:kern w:val="0"/>
          <w:szCs w:val="32"/>
          <w:lang w:val="zh-CN"/>
        </w:rPr>
      </w:pPr>
      <w:r>
        <w:rPr>
          <w:rFonts w:eastAsia="仿宋" w:cs="宋体" w:hint="eastAsia"/>
          <w:bCs/>
          <w:color w:val="000000"/>
          <w:kern w:val="0"/>
          <w:szCs w:val="32"/>
          <w:lang w:val="zh-CN"/>
        </w:rPr>
        <w:t>第四条</w:t>
      </w:r>
      <w:r>
        <w:rPr>
          <w:rFonts w:eastAsia="仿宋" w:cs="宋体" w:hint="eastAsia"/>
          <w:color w:val="000000"/>
          <w:kern w:val="0"/>
          <w:szCs w:val="32"/>
          <w:lang w:val="zh-CN"/>
        </w:rPr>
        <w:t xml:space="preserve">  </w:t>
      </w:r>
      <w:r>
        <w:rPr>
          <w:rFonts w:eastAsia="仿宋" w:cs="宋体" w:hint="eastAsia"/>
          <w:color w:val="000000"/>
          <w:kern w:val="0"/>
          <w:szCs w:val="32"/>
          <w:lang w:val="zh-CN"/>
        </w:rPr>
        <w:t>学校党委宣传部负责本研究项目的组织、评审与管理工作。其主要职责是：</w:t>
      </w:r>
    </w:p>
    <w:p w14:paraId="774C1E83" w14:textId="33ABE32D" w:rsidR="00133442" w:rsidRDefault="00133442" w:rsidP="00A96C8C">
      <w:pPr>
        <w:autoSpaceDE w:val="0"/>
        <w:autoSpaceDN w:val="0"/>
        <w:adjustRightInd w:val="0"/>
        <w:spacing w:line="560" w:lineRule="exact"/>
        <w:ind w:firstLine="560"/>
        <w:rPr>
          <w:rFonts w:eastAsia="仿宋" w:cs="宋体"/>
          <w:color w:val="000000"/>
          <w:kern w:val="0"/>
          <w:szCs w:val="32"/>
          <w:lang w:val="zh-CN"/>
        </w:rPr>
      </w:pPr>
      <w:r>
        <w:rPr>
          <w:rFonts w:eastAsia="仿宋" w:cs="宋体" w:hint="eastAsia"/>
          <w:color w:val="000000"/>
          <w:kern w:val="0"/>
          <w:szCs w:val="32"/>
          <w:lang w:val="zh-CN"/>
        </w:rPr>
        <w:t>（一）制定南京邮电大学党建与思想政治教育研究项目的年</w:t>
      </w:r>
      <w:r>
        <w:rPr>
          <w:rFonts w:eastAsia="仿宋" w:cs="宋体" w:hint="eastAsia"/>
          <w:color w:val="000000"/>
          <w:kern w:val="0"/>
          <w:szCs w:val="32"/>
          <w:lang w:val="zh-CN"/>
        </w:rPr>
        <w:lastRenderedPageBreak/>
        <w:t>度课题指南；</w:t>
      </w:r>
    </w:p>
    <w:p w14:paraId="3E3B85EB" w14:textId="0EB8FEF4" w:rsidR="00133442" w:rsidRDefault="00133442" w:rsidP="00A96C8C">
      <w:pPr>
        <w:autoSpaceDE w:val="0"/>
        <w:autoSpaceDN w:val="0"/>
        <w:adjustRightInd w:val="0"/>
        <w:spacing w:line="560" w:lineRule="exact"/>
        <w:ind w:firstLine="560"/>
        <w:rPr>
          <w:rFonts w:eastAsia="仿宋" w:cs="宋体"/>
          <w:color w:val="000000"/>
          <w:kern w:val="0"/>
          <w:szCs w:val="32"/>
          <w:lang w:val="zh-CN"/>
        </w:rPr>
      </w:pPr>
      <w:r>
        <w:rPr>
          <w:rFonts w:eastAsia="仿宋" w:cs="宋体" w:hint="eastAsia"/>
          <w:color w:val="000000"/>
          <w:kern w:val="0"/>
          <w:szCs w:val="32"/>
          <w:lang w:val="zh-CN"/>
        </w:rPr>
        <w:t>（二）组织本研究项目的申报、评审、立项与成果验收；</w:t>
      </w:r>
    </w:p>
    <w:p w14:paraId="0C8D6BCE" w14:textId="166B7F19" w:rsidR="00133442" w:rsidRDefault="00133442" w:rsidP="00A96C8C">
      <w:pPr>
        <w:autoSpaceDE w:val="0"/>
        <w:autoSpaceDN w:val="0"/>
        <w:adjustRightInd w:val="0"/>
        <w:spacing w:line="560" w:lineRule="exact"/>
        <w:ind w:firstLine="560"/>
        <w:rPr>
          <w:rFonts w:eastAsia="仿宋" w:cs="宋体"/>
          <w:color w:val="000000"/>
          <w:kern w:val="0"/>
          <w:szCs w:val="32"/>
          <w:lang w:val="zh-CN"/>
        </w:rPr>
      </w:pPr>
      <w:r>
        <w:rPr>
          <w:rFonts w:eastAsia="仿宋" w:cs="宋体" w:hint="eastAsia"/>
          <w:color w:val="000000"/>
          <w:kern w:val="0"/>
          <w:szCs w:val="32"/>
          <w:lang w:val="zh-CN"/>
        </w:rPr>
        <w:t>（三）核拨本研究项目经费；</w:t>
      </w:r>
    </w:p>
    <w:p w14:paraId="286D72BD" w14:textId="40F2DF11"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Pr>
          <w:rFonts w:eastAsia="仿宋" w:cs="宋体" w:hint="eastAsia"/>
          <w:color w:val="000000"/>
          <w:kern w:val="0"/>
          <w:szCs w:val="32"/>
          <w:lang w:val="zh-CN"/>
        </w:rPr>
        <w:t>（四）制定修订</w:t>
      </w:r>
      <w:r w:rsidRPr="004E5B23">
        <w:rPr>
          <w:rFonts w:eastAsia="仿宋" w:cs="宋体" w:hint="eastAsia"/>
          <w:color w:val="000000" w:themeColor="text1"/>
          <w:kern w:val="0"/>
          <w:szCs w:val="32"/>
          <w:lang w:val="zh-CN"/>
        </w:rPr>
        <w:t>本研究项目管理办法。</w:t>
      </w:r>
    </w:p>
    <w:p w14:paraId="09D77948" w14:textId="09845BD5" w:rsidR="00133442" w:rsidRPr="004E5B23" w:rsidRDefault="00133442" w:rsidP="00A96C8C">
      <w:pPr>
        <w:autoSpaceDE w:val="0"/>
        <w:autoSpaceDN w:val="0"/>
        <w:adjustRightInd w:val="0"/>
        <w:spacing w:line="560" w:lineRule="exact"/>
        <w:ind w:firstLine="560"/>
        <w:rPr>
          <w:rFonts w:eastAsia="仿宋" w:cs="宋体"/>
          <w:bCs/>
          <w:color w:val="000000" w:themeColor="text1"/>
          <w:kern w:val="0"/>
          <w:szCs w:val="32"/>
          <w:lang w:val="zh-CN"/>
        </w:rPr>
      </w:pPr>
      <w:r w:rsidRPr="004E5B23">
        <w:rPr>
          <w:rFonts w:eastAsia="仿宋" w:cs="宋体" w:hint="eastAsia"/>
          <w:bCs/>
          <w:color w:val="000000" w:themeColor="text1"/>
          <w:kern w:val="0"/>
          <w:szCs w:val="32"/>
          <w:lang w:val="zh-CN"/>
        </w:rPr>
        <w:t>第五条</w:t>
      </w:r>
      <w:r w:rsidRPr="004E5B23">
        <w:rPr>
          <w:rFonts w:eastAsia="仿宋" w:cs="宋体" w:hint="eastAsia"/>
          <w:bCs/>
          <w:color w:val="000000" w:themeColor="text1"/>
          <w:kern w:val="0"/>
          <w:szCs w:val="32"/>
          <w:lang w:val="zh-CN"/>
        </w:rPr>
        <w:t xml:space="preserve">  </w:t>
      </w:r>
      <w:r w:rsidRPr="004E5B23">
        <w:rPr>
          <w:rFonts w:eastAsia="仿宋" w:cs="宋体" w:hint="eastAsia"/>
          <w:bCs/>
          <w:color w:val="000000" w:themeColor="text1"/>
          <w:kern w:val="0"/>
          <w:szCs w:val="32"/>
          <w:lang w:val="zh-CN"/>
        </w:rPr>
        <w:t>各基层党委（党总支、直属党支部）、各二级单位、部门是本研究项目的基层支持单位，其主要职责是：</w:t>
      </w:r>
      <w:r w:rsidRPr="004E5B23">
        <w:rPr>
          <w:rFonts w:eastAsia="仿宋" w:cs="宋体" w:hint="eastAsia"/>
          <w:bCs/>
          <w:color w:val="000000" w:themeColor="text1"/>
          <w:kern w:val="0"/>
          <w:szCs w:val="32"/>
          <w:lang w:val="zh-CN"/>
        </w:rPr>
        <w:t xml:space="preserve"> </w:t>
      </w:r>
    </w:p>
    <w:p w14:paraId="2A54709C" w14:textId="7D6EA205" w:rsidR="00133442" w:rsidRPr="004E5B23" w:rsidRDefault="00133442" w:rsidP="00A96C8C">
      <w:pPr>
        <w:autoSpaceDE w:val="0"/>
        <w:autoSpaceDN w:val="0"/>
        <w:adjustRightInd w:val="0"/>
        <w:spacing w:line="560" w:lineRule="exact"/>
        <w:ind w:firstLine="560"/>
        <w:rPr>
          <w:rFonts w:eastAsia="仿宋" w:cs="宋体"/>
          <w:bCs/>
          <w:color w:val="000000" w:themeColor="text1"/>
          <w:kern w:val="0"/>
          <w:szCs w:val="32"/>
          <w:lang w:val="zh-CN"/>
        </w:rPr>
      </w:pPr>
      <w:r w:rsidRPr="004E5B23">
        <w:rPr>
          <w:rFonts w:eastAsia="仿宋" w:cs="宋体" w:hint="eastAsia"/>
          <w:bCs/>
          <w:color w:val="000000" w:themeColor="text1"/>
          <w:kern w:val="0"/>
          <w:szCs w:val="32"/>
          <w:lang w:val="zh-CN"/>
        </w:rPr>
        <w:t>（一）组织本研究项目的申报与初评；</w:t>
      </w:r>
    </w:p>
    <w:p w14:paraId="0470E605" w14:textId="02B29A61"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t>（二</w:t>
      </w:r>
      <w:r w:rsidRPr="004E5B23">
        <w:rPr>
          <w:rFonts w:eastAsia="仿宋" w:cs="宋体" w:hint="eastAsia"/>
          <w:color w:val="000000" w:themeColor="text1"/>
          <w:kern w:val="0"/>
          <w:szCs w:val="32"/>
          <w:lang w:val="zh-CN"/>
        </w:rPr>
        <w:t>）配合本研究项目的中期检查。</w:t>
      </w:r>
    </w:p>
    <w:p w14:paraId="7A34FD05"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p>
    <w:p w14:paraId="5DDB934A" w14:textId="77777777" w:rsidR="00133442" w:rsidRPr="004E5B23" w:rsidRDefault="00133442" w:rsidP="00A96C8C">
      <w:pPr>
        <w:autoSpaceDE w:val="0"/>
        <w:autoSpaceDN w:val="0"/>
        <w:adjustRightInd w:val="0"/>
        <w:spacing w:line="560" w:lineRule="exact"/>
        <w:jc w:val="center"/>
        <w:rPr>
          <w:rFonts w:eastAsia="仿宋" w:cs="宋体"/>
          <w:b/>
          <w:bCs/>
          <w:color w:val="000000" w:themeColor="text1"/>
          <w:kern w:val="0"/>
          <w:szCs w:val="32"/>
          <w:lang w:val="zh-CN"/>
        </w:rPr>
      </w:pPr>
      <w:r w:rsidRPr="004E5B23">
        <w:rPr>
          <w:rFonts w:eastAsia="仿宋" w:cs="宋体" w:hint="eastAsia"/>
          <w:b/>
          <w:bCs/>
          <w:color w:val="000000" w:themeColor="text1"/>
          <w:kern w:val="0"/>
          <w:szCs w:val="32"/>
          <w:lang w:val="zh-CN"/>
        </w:rPr>
        <w:t>第三章</w:t>
      </w:r>
      <w:r w:rsidRPr="004E5B23">
        <w:rPr>
          <w:rFonts w:eastAsia="仿宋" w:cs="宋体" w:hint="eastAsia"/>
          <w:b/>
          <w:bCs/>
          <w:color w:val="000000" w:themeColor="text1"/>
          <w:kern w:val="0"/>
          <w:szCs w:val="32"/>
          <w:lang w:val="zh-CN"/>
        </w:rPr>
        <w:t xml:space="preserve"> </w:t>
      </w:r>
      <w:r w:rsidRPr="004E5B23">
        <w:rPr>
          <w:rFonts w:eastAsia="仿宋" w:cs="宋体" w:hint="eastAsia"/>
          <w:b/>
          <w:bCs/>
          <w:color w:val="000000" w:themeColor="text1"/>
          <w:kern w:val="0"/>
          <w:szCs w:val="32"/>
          <w:lang w:val="zh-CN"/>
        </w:rPr>
        <w:t>申</w:t>
      </w:r>
      <w:r w:rsidRPr="004E5B23">
        <w:rPr>
          <w:rFonts w:eastAsia="仿宋" w:cs="宋体" w:hint="eastAsia"/>
          <w:b/>
          <w:bCs/>
          <w:color w:val="000000" w:themeColor="text1"/>
          <w:kern w:val="0"/>
          <w:szCs w:val="32"/>
          <w:lang w:val="zh-CN"/>
        </w:rPr>
        <w:t xml:space="preserve"> </w:t>
      </w:r>
      <w:r w:rsidRPr="004E5B23">
        <w:rPr>
          <w:rFonts w:eastAsia="仿宋" w:cs="宋体" w:hint="eastAsia"/>
          <w:b/>
          <w:bCs/>
          <w:color w:val="000000" w:themeColor="text1"/>
          <w:kern w:val="0"/>
          <w:szCs w:val="32"/>
          <w:lang w:val="zh-CN"/>
        </w:rPr>
        <w:t>报</w:t>
      </w:r>
    </w:p>
    <w:p w14:paraId="4BAE5C11" w14:textId="77777777" w:rsidR="00133442" w:rsidRPr="004E5B23" w:rsidRDefault="00133442" w:rsidP="00A96C8C">
      <w:pPr>
        <w:autoSpaceDE w:val="0"/>
        <w:autoSpaceDN w:val="0"/>
        <w:adjustRightInd w:val="0"/>
        <w:spacing w:line="560" w:lineRule="exact"/>
        <w:ind w:firstLine="560"/>
        <w:rPr>
          <w:rFonts w:eastAsia="仿宋" w:cs="宋体"/>
          <w:bCs/>
          <w:color w:val="000000" w:themeColor="text1"/>
          <w:kern w:val="0"/>
          <w:szCs w:val="32"/>
          <w:lang w:val="zh-CN"/>
        </w:rPr>
      </w:pPr>
      <w:r w:rsidRPr="004E5B23">
        <w:rPr>
          <w:rFonts w:eastAsia="仿宋" w:cs="宋体" w:hint="eastAsia"/>
          <w:bCs/>
          <w:color w:val="000000" w:themeColor="text1"/>
          <w:kern w:val="0"/>
          <w:szCs w:val="32"/>
          <w:lang w:val="zh-CN"/>
        </w:rPr>
        <w:t>第六条</w:t>
      </w:r>
      <w:r w:rsidRPr="004E5B23">
        <w:rPr>
          <w:rFonts w:eastAsia="仿宋" w:cs="宋体" w:hint="eastAsia"/>
          <w:bCs/>
          <w:color w:val="000000" w:themeColor="text1"/>
          <w:kern w:val="0"/>
          <w:szCs w:val="32"/>
          <w:lang w:val="zh-CN"/>
        </w:rPr>
        <w:t xml:space="preserve">  </w:t>
      </w:r>
      <w:r w:rsidRPr="004E5B23">
        <w:rPr>
          <w:rFonts w:eastAsia="仿宋" w:cs="宋体" w:hint="eastAsia"/>
          <w:bCs/>
          <w:color w:val="000000" w:themeColor="text1"/>
          <w:kern w:val="0"/>
          <w:szCs w:val="32"/>
          <w:lang w:val="zh-CN"/>
        </w:rPr>
        <w:t>学校每年发布项目申报通知，具体申报工作由党委宣传部统一安排。</w:t>
      </w:r>
      <w:r w:rsidRPr="004E5B23">
        <w:rPr>
          <w:rFonts w:eastAsia="仿宋" w:cs="宋体" w:hint="eastAsia"/>
          <w:bCs/>
          <w:color w:val="000000" w:themeColor="text1"/>
          <w:kern w:val="0"/>
          <w:szCs w:val="32"/>
          <w:lang w:val="zh-CN"/>
        </w:rPr>
        <w:t xml:space="preserve"> </w:t>
      </w:r>
    </w:p>
    <w:p w14:paraId="7B0EDE60" w14:textId="27EA0784"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t>第七条</w:t>
      </w:r>
      <w:r w:rsidRPr="004E5B23">
        <w:rPr>
          <w:rFonts w:eastAsia="仿宋" w:cs="宋体" w:hint="eastAsia"/>
          <w:bCs/>
          <w:color w:val="000000" w:themeColor="text1"/>
          <w:kern w:val="0"/>
          <w:szCs w:val="32"/>
          <w:lang w:val="zh-CN"/>
        </w:rPr>
        <w:t xml:space="preserve">  </w:t>
      </w:r>
      <w:r w:rsidRPr="004E5B23">
        <w:rPr>
          <w:rFonts w:eastAsia="仿宋" w:cs="宋体" w:hint="eastAsia"/>
          <w:bCs/>
          <w:color w:val="000000" w:themeColor="text1"/>
          <w:kern w:val="0"/>
          <w:szCs w:val="32"/>
          <w:lang w:val="zh-CN"/>
        </w:rPr>
        <w:t>本研究项目类别分为：习近平新时代中国特色社会主义思想专项研究</w:t>
      </w:r>
      <w:r w:rsidRPr="004E5B23">
        <w:rPr>
          <w:rFonts w:eastAsia="仿宋" w:cs="宋体" w:hint="eastAsia"/>
          <w:color w:val="000000" w:themeColor="text1"/>
          <w:kern w:val="0"/>
          <w:szCs w:val="32"/>
          <w:lang w:val="zh-CN"/>
        </w:rPr>
        <w:t>项目、重点项目、一般项目和青年项目，根据研究需要，可增设项目类别。</w:t>
      </w:r>
    </w:p>
    <w:p w14:paraId="0475FFCA"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一）习近平新时代中国特色社会主义思想专项研究项目：持续深化习近平新时代中国特色社会主义思想原创性学理化学科化研究阐释，用习近平新时代中国特色社会主义思想阐释社会现象、解决现实问题、拓展案例教学、引领学生思想。申报人可以在习近平新时代中国特色社会主义思想专项研究项目课题指南中选择研究课题，也可以自拟课题。</w:t>
      </w:r>
    </w:p>
    <w:p w14:paraId="3DE2A60D"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（二）重点项目：根据学校党建与思想政治教育工作中面临</w:t>
      </w:r>
      <w:r w:rsidRPr="004E5B23">
        <w:rPr>
          <w:rFonts w:eastAsia="仿宋" w:cs="宋体" w:hint="eastAsia"/>
          <w:color w:val="000000" w:themeColor="text1"/>
          <w:kern w:val="0"/>
          <w:szCs w:val="32"/>
          <w:lang w:val="zh-CN"/>
        </w:rPr>
        <w:lastRenderedPageBreak/>
        <w:t>的亟待解决或需要重点研究的新问题、新情况拟定的课题。申报人只能在重点项目课题指南中选择研究课题，不得自拟其他课题。</w:t>
      </w:r>
    </w:p>
    <w:p w14:paraId="3B090702"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（三）一般项目：根据学校党建与思想政治教育工作中面临的较为突出、值得深入研究或具有典型性、时代性特征的新问题、新情况拟定的课题。申报人可以在一般项目课题指南中选题，也可以自拟课题。</w:t>
      </w:r>
    </w:p>
    <w:p w14:paraId="645E99BD"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（四）青年项目：根据学校青年教师的研究水平和工作特点，聚焦党建与思想政治教育实际工作中遇到的问题展开思考、研究的课题。鼓励申报人自拟课题内容。</w:t>
      </w:r>
    </w:p>
    <w:p w14:paraId="1C3CC27A"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rPr>
      </w:pPr>
      <w:r w:rsidRPr="004E5B23">
        <w:rPr>
          <w:rFonts w:eastAsia="仿宋" w:cs="宋体" w:hint="eastAsia"/>
          <w:color w:val="000000" w:themeColor="text1"/>
          <w:kern w:val="0"/>
          <w:szCs w:val="32"/>
          <w:lang w:val="zh-CN"/>
        </w:rPr>
        <w:t>（</w:t>
      </w:r>
      <w:r w:rsidRPr="004E5B23">
        <w:rPr>
          <w:rFonts w:eastAsia="仿宋" w:cs="宋体" w:hint="eastAsia"/>
          <w:color w:val="000000" w:themeColor="text1"/>
          <w:kern w:val="0"/>
          <w:szCs w:val="32"/>
        </w:rPr>
        <w:t>五</w:t>
      </w:r>
      <w:r w:rsidRPr="004E5B23">
        <w:rPr>
          <w:rFonts w:eastAsia="仿宋" w:cs="宋体" w:hint="eastAsia"/>
          <w:color w:val="000000" w:themeColor="text1"/>
          <w:kern w:val="0"/>
          <w:szCs w:val="32"/>
          <w:lang w:val="zh-CN"/>
        </w:rPr>
        <w:t>）</w:t>
      </w:r>
      <w:r w:rsidRPr="004E5B23">
        <w:rPr>
          <w:rFonts w:eastAsia="仿宋" w:cs="宋体" w:hint="eastAsia"/>
          <w:color w:val="000000" w:themeColor="text1"/>
          <w:kern w:val="0"/>
          <w:szCs w:val="32"/>
        </w:rPr>
        <w:t>红色校史挖掘专项</w:t>
      </w:r>
      <w:r w:rsidRPr="004E5B23">
        <w:rPr>
          <w:rFonts w:eastAsia="仿宋" w:cs="宋体" w:hint="eastAsia"/>
          <w:color w:val="000000" w:themeColor="text1"/>
          <w:kern w:val="0"/>
          <w:szCs w:val="32"/>
          <w:lang w:val="zh-CN"/>
        </w:rPr>
        <w:t>研究项目：围绕</w:t>
      </w:r>
      <w:r w:rsidRPr="004E5B23">
        <w:rPr>
          <w:rFonts w:eastAsia="仿宋" w:cs="宋体" w:hint="eastAsia"/>
          <w:color w:val="000000" w:themeColor="text1"/>
          <w:kern w:val="0"/>
          <w:szCs w:val="32"/>
        </w:rPr>
        <w:t>学校</w:t>
      </w:r>
      <w:r w:rsidRPr="004E5B23">
        <w:rPr>
          <w:rFonts w:eastAsia="仿宋" w:cs="宋体" w:hint="eastAsia"/>
          <w:color w:val="000000" w:themeColor="text1"/>
          <w:kern w:val="0"/>
          <w:szCs w:val="32"/>
          <w:lang w:val="zh-CN"/>
        </w:rPr>
        <w:t>红色校史资源的整理、挖掘、阐释与传承，聚焦学校办学历史中的重大事件、重要人物、红色</w:t>
      </w:r>
      <w:r w:rsidRPr="004E5B23">
        <w:rPr>
          <w:rFonts w:eastAsia="仿宋" w:cs="宋体" w:hint="eastAsia"/>
          <w:color w:val="000000" w:themeColor="text1"/>
          <w:kern w:val="0"/>
          <w:szCs w:val="32"/>
        </w:rPr>
        <w:t>文化</w:t>
      </w:r>
      <w:r w:rsidRPr="004E5B23">
        <w:rPr>
          <w:rFonts w:eastAsia="仿宋" w:cs="宋体" w:hint="eastAsia"/>
          <w:color w:val="000000" w:themeColor="text1"/>
          <w:kern w:val="0"/>
          <w:szCs w:val="32"/>
          <w:lang w:val="zh-CN"/>
        </w:rPr>
        <w:t>等方面拟定的课题。申报人只能在红色校史挖掘专项研究项目课题指南中选择研究课题，不得自拟其他课题。</w:t>
      </w:r>
    </w:p>
    <w:p w14:paraId="61FD7B7D" w14:textId="48CBCA24"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t>第八条</w:t>
      </w:r>
      <w:r w:rsidRPr="004E5B23">
        <w:rPr>
          <w:rFonts w:eastAsia="仿宋" w:cs="宋体" w:hint="eastAsia"/>
          <w:bCs/>
          <w:color w:val="000000" w:themeColor="text1"/>
          <w:kern w:val="0"/>
          <w:szCs w:val="32"/>
          <w:lang w:val="zh-CN"/>
        </w:rPr>
        <w:t xml:space="preserve"> </w:t>
      </w:r>
      <w:r w:rsidRPr="004E5B23">
        <w:rPr>
          <w:rFonts w:eastAsia="仿宋" w:cs="宋体" w:hint="eastAsia"/>
          <w:color w:val="000000" w:themeColor="text1"/>
          <w:kern w:val="0"/>
          <w:szCs w:val="32"/>
          <w:lang w:val="zh-CN"/>
        </w:rPr>
        <w:t xml:space="preserve"> </w:t>
      </w:r>
      <w:r w:rsidRPr="004E5B23">
        <w:rPr>
          <w:rFonts w:eastAsia="仿宋" w:cs="宋体" w:hint="eastAsia"/>
          <w:color w:val="000000" w:themeColor="text1"/>
          <w:kern w:val="0"/>
          <w:szCs w:val="32"/>
          <w:lang w:val="zh-CN"/>
        </w:rPr>
        <w:t>本研究项目的申报要求：</w:t>
      </w:r>
    </w:p>
    <w:p w14:paraId="54775AF4"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（一）项目申报人要求</w:t>
      </w:r>
    </w:p>
    <w:p w14:paraId="01E915BD"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color w:val="000000" w:themeColor="text1"/>
          <w:kern w:val="0"/>
          <w:szCs w:val="32"/>
          <w:lang w:val="zh-CN"/>
        </w:rPr>
        <w:t>1.</w:t>
      </w:r>
      <w:r w:rsidRPr="004E5B23">
        <w:rPr>
          <w:rFonts w:eastAsia="仿宋" w:cs="宋体" w:hint="eastAsia"/>
          <w:color w:val="000000" w:themeColor="text1"/>
          <w:kern w:val="0"/>
          <w:szCs w:val="32"/>
          <w:lang w:val="zh-CN"/>
        </w:rPr>
        <w:t>项目申报人应是我校在职在岗人员。</w:t>
      </w:r>
    </w:p>
    <w:p w14:paraId="65F3B7FE"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color w:val="000000" w:themeColor="text1"/>
          <w:kern w:val="0"/>
          <w:szCs w:val="32"/>
          <w:lang w:val="zh-CN"/>
        </w:rPr>
        <w:t>2.</w:t>
      </w:r>
      <w:r w:rsidRPr="004E5B23">
        <w:rPr>
          <w:rFonts w:eastAsia="仿宋" w:cs="宋体" w:hint="eastAsia"/>
          <w:color w:val="000000" w:themeColor="text1"/>
          <w:kern w:val="0"/>
          <w:szCs w:val="32"/>
          <w:lang w:val="zh-CN"/>
        </w:rPr>
        <w:t>申报人的政治素质、业务水平和身体状况能胜任所申报项目的研究。</w:t>
      </w:r>
    </w:p>
    <w:p w14:paraId="51E67E4A"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highlight w:val="yellow"/>
          <w:lang w:val="zh-CN"/>
        </w:rPr>
      </w:pPr>
      <w:r w:rsidRPr="004E5B23">
        <w:rPr>
          <w:rFonts w:eastAsia="仿宋" w:cs="宋体"/>
          <w:color w:val="000000" w:themeColor="text1"/>
          <w:kern w:val="0"/>
          <w:szCs w:val="32"/>
          <w:lang w:val="zh-CN"/>
        </w:rPr>
        <w:t>3.</w:t>
      </w:r>
      <w:r w:rsidRPr="004E5B23">
        <w:rPr>
          <w:rFonts w:eastAsia="仿宋" w:cs="宋体" w:hint="eastAsia"/>
          <w:color w:val="000000" w:themeColor="text1"/>
          <w:kern w:val="0"/>
          <w:szCs w:val="32"/>
          <w:lang w:val="zh-CN"/>
        </w:rPr>
        <w:t>重点项目申报人一般应具有副高以上职称或者博士学位，正高职称不得申报一般项目和青年项目，习近平新时代中国特色社会主义思想专项研究项目主要面向思想政治理论课教师，青年项目主要面向一线辅导员和行政管理人员，青年项目申报人原则</w:t>
      </w:r>
      <w:r w:rsidRPr="004E5B23">
        <w:rPr>
          <w:rFonts w:eastAsia="仿宋" w:cs="宋体" w:hint="eastAsia"/>
          <w:color w:val="000000" w:themeColor="text1"/>
          <w:kern w:val="0"/>
          <w:szCs w:val="32"/>
          <w:lang w:val="zh-CN"/>
        </w:rPr>
        <w:lastRenderedPageBreak/>
        <w:t>上年龄不超过</w:t>
      </w:r>
      <w:r w:rsidRPr="004E5B23">
        <w:rPr>
          <w:rFonts w:eastAsia="仿宋" w:cs="宋体" w:hint="eastAsia"/>
          <w:color w:val="000000" w:themeColor="text1"/>
          <w:kern w:val="0"/>
          <w:szCs w:val="32"/>
          <w:lang w:val="zh-CN"/>
        </w:rPr>
        <w:t>35</w:t>
      </w:r>
      <w:r w:rsidRPr="004E5B23">
        <w:rPr>
          <w:rFonts w:eastAsia="仿宋" w:cs="宋体" w:hint="eastAsia"/>
          <w:color w:val="000000" w:themeColor="text1"/>
          <w:kern w:val="0"/>
          <w:szCs w:val="32"/>
          <w:lang w:val="zh-CN"/>
        </w:rPr>
        <w:t>周岁，红色校史挖掘专项研究项目</w:t>
      </w:r>
      <w:r w:rsidRPr="004E5B23">
        <w:rPr>
          <w:rFonts w:eastAsia="仿宋" w:cs="宋体" w:hint="eastAsia"/>
          <w:color w:val="000000" w:themeColor="text1"/>
          <w:kern w:val="0"/>
          <w:szCs w:val="32"/>
        </w:rPr>
        <w:t>主要</w:t>
      </w:r>
      <w:r w:rsidRPr="004E5B23">
        <w:rPr>
          <w:rFonts w:eastAsia="仿宋" w:cs="宋体" w:hint="eastAsia"/>
          <w:color w:val="000000" w:themeColor="text1"/>
          <w:kern w:val="0"/>
          <w:szCs w:val="32"/>
          <w:lang w:val="zh-CN"/>
        </w:rPr>
        <w:t>面向具有校史研究、档案整理或</w:t>
      </w:r>
      <w:r w:rsidRPr="004E5B23">
        <w:rPr>
          <w:rFonts w:eastAsia="仿宋" w:cs="宋体" w:hint="eastAsia"/>
          <w:color w:val="000000" w:themeColor="text1"/>
          <w:kern w:val="0"/>
          <w:szCs w:val="32"/>
        </w:rPr>
        <w:t>红色文化</w:t>
      </w:r>
      <w:r w:rsidRPr="004E5B23">
        <w:rPr>
          <w:rFonts w:eastAsia="仿宋" w:cs="宋体" w:hint="eastAsia"/>
          <w:color w:val="000000" w:themeColor="text1"/>
          <w:kern w:val="0"/>
          <w:szCs w:val="32"/>
          <w:lang w:val="zh-CN"/>
        </w:rPr>
        <w:t>相关领域研究基础的校内人员。</w:t>
      </w:r>
    </w:p>
    <w:p w14:paraId="1287C6C2"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color w:val="000000" w:themeColor="text1"/>
          <w:kern w:val="0"/>
          <w:szCs w:val="32"/>
          <w:lang w:val="zh-CN"/>
        </w:rPr>
        <w:t>4.</w:t>
      </w:r>
      <w:r w:rsidRPr="004E5B23">
        <w:rPr>
          <w:rFonts w:eastAsia="仿宋" w:cs="宋体" w:hint="eastAsia"/>
          <w:color w:val="000000" w:themeColor="text1"/>
          <w:kern w:val="0"/>
          <w:szCs w:val="32"/>
          <w:lang w:val="zh-CN"/>
        </w:rPr>
        <w:t>每个项目申报人当年只能申报</w:t>
      </w:r>
      <w:r w:rsidRPr="004E5B23">
        <w:rPr>
          <w:rFonts w:eastAsia="仿宋" w:cs="宋体" w:hint="eastAsia"/>
          <w:color w:val="000000" w:themeColor="text1"/>
          <w:kern w:val="0"/>
          <w:szCs w:val="32"/>
          <w:lang w:val="zh-CN"/>
        </w:rPr>
        <w:t>1</w:t>
      </w:r>
      <w:r w:rsidRPr="004E5B23">
        <w:rPr>
          <w:rFonts w:eastAsia="仿宋" w:cs="宋体" w:hint="eastAsia"/>
          <w:color w:val="000000" w:themeColor="text1"/>
          <w:kern w:val="0"/>
          <w:szCs w:val="32"/>
          <w:lang w:val="zh-CN"/>
        </w:rPr>
        <w:t>个项目。申报习近平新时代中国特色社会主义思想专项研究项目、重点项目类别的可以同时申请兼报一般项目。</w:t>
      </w:r>
    </w:p>
    <w:p w14:paraId="7DE0CD33"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（二）项目参与人要求</w:t>
      </w:r>
    </w:p>
    <w:p w14:paraId="342D1DBB"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color w:val="000000" w:themeColor="text1"/>
          <w:kern w:val="0"/>
          <w:szCs w:val="32"/>
          <w:lang w:val="zh-CN"/>
        </w:rPr>
        <w:t>1.</w:t>
      </w:r>
      <w:r w:rsidRPr="004E5B23">
        <w:rPr>
          <w:rFonts w:eastAsia="仿宋" w:cs="宋体" w:hint="eastAsia"/>
          <w:color w:val="000000" w:themeColor="text1"/>
          <w:kern w:val="0"/>
          <w:szCs w:val="32"/>
          <w:lang w:val="zh-CN"/>
        </w:rPr>
        <w:t>项目参与人由项目申报人确定，参与人应当知晓参与项目的基本情况并同意参与。项目申报人有义务明确参与人的任务分工、成果奖励分配形式、著作权、论文作者排序等问题。</w:t>
      </w:r>
    </w:p>
    <w:p w14:paraId="41DA60AE"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color w:val="000000" w:themeColor="text1"/>
          <w:kern w:val="0"/>
          <w:szCs w:val="32"/>
          <w:lang w:val="zh-CN"/>
        </w:rPr>
        <w:t>2.</w:t>
      </w:r>
      <w:r w:rsidRPr="004E5B23">
        <w:rPr>
          <w:rFonts w:eastAsia="仿宋" w:cs="宋体" w:hint="eastAsia"/>
          <w:color w:val="000000" w:themeColor="text1"/>
          <w:kern w:val="0"/>
          <w:szCs w:val="32"/>
          <w:lang w:val="zh-CN"/>
        </w:rPr>
        <w:t>项目参与人应当有协助完成项目的政治素质、业务水平和身体条件。</w:t>
      </w:r>
    </w:p>
    <w:p w14:paraId="71BBD391"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color w:val="000000" w:themeColor="text1"/>
          <w:kern w:val="0"/>
          <w:szCs w:val="32"/>
          <w:lang w:val="zh-CN"/>
        </w:rPr>
        <w:t>3.</w:t>
      </w:r>
      <w:r w:rsidRPr="004E5B23">
        <w:rPr>
          <w:rFonts w:eastAsia="仿宋" w:cs="宋体" w:hint="eastAsia"/>
          <w:color w:val="000000" w:themeColor="text1"/>
          <w:kern w:val="0"/>
          <w:szCs w:val="32"/>
          <w:lang w:val="zh-CN"/>
        </w:rPr>
        <w:t>每项申报项目的参与人一般不超过</w:t>
      </w:r>
      <w:r w:rsidRPr="004E5B23">
        <w:rPr>
          <w:rFonts w:eastAsia="仿宋" w:cs="宋体"/>
          <w:color w:val="000000" w:themeColor="text1"/>
          <w:kern w:val="0"/>
          <w:szCs w:val="32"/>
          <w:lang w:val="zh-CN"/>
        </w:rPr>
        <w:t>3</w:t>
      </w:r>
      <w:r w:rsidRPr="004E5B23">
        <w:rPr>
          <w:rFonts w:eastAsia="仿宋" w:cs="宋体" w:hint="eastAsia"/>
          <w:color w:val="000000" w:themeColor="text1"/>
          <w:kern w:val="0"/>
          <w:szCs w:val="32"/>
          <w:lang w:val="zh-CN"/>
        </w:rPr>
        <w:t>人（不含项目负责人），鼓励和支持跨学科、跨专业开展交叉研究。</w:t>
      </w:r>
    </w:p>
    <w:p w14:paraId="4DB05225"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color w:val="000000" w:themeColor="text1"/>
          <w:kern w:val="0"/>
          <w:szCs w:val="32"/>
          <w:lang w:val="zh-CN"/>
        </w:rPr>
        <w:t>4.</w:t>
      </w:r>
      <w:r w:rsidRPr="004E5B23">
        <w:rPr>
          <w:rFonts w:eastAsia="仿宋" w:cs="宋体" w:hint="eastAsia"/>
          <w:color w:val="000000" w:themeColor="text1"/>
          <w:kern w:val="0"/>
          <w:szCs w:val="32"/>
          <w:lang w:val="zh-CN"/>
        </w:rPr>
        <w:t>每一位项目参与人只能同时参与</w:t>
      </w:r>
      <w:r w:rsidRPr="004E5B23">
        <w:rPr>
          <w:rFonts w:eastAsia="仿宋" w:cs="宋体"/>
          <w:color w:val="000000" w:themeColor="text1"/>
          <w:kern w:val="0"/>
          <w:szCs w:val="32"/>
          <w:lang w:val="zh-CN"/>
        </w:rPr>
        <w:t>1</w:t>
      </w:r>
      <w:r w:rsidRPr="004E5B23">
        <w:rPr>
          <w:rFonts w:eastAsia="仿宋" w:cs="宋体" w:hint="eastAsia"/>
          <w:color w:val="000000" w:themeColor="text1"/>
          <w:kern w:val="0"/>
          <w:szCs w:val="32"/>
          <w:lang w:val="zh-CN"/>
        </w:rPr>
        <w:t>项项目申报与研究（</w:t>
      </w:r>
      <w:proofErr w:type="gramStart"/>
      <w:r w:rsidRPr="004E5B23">
        <w:rPr>
          <w:rFonts w:eastAsia="仿宋" w:cs="宋体" w:hint="eastAsia"/>
          <w:color w:val="000000" w:themeColor="text1"/>
          <w:kern w:val="0"/>
          <w:szCs w:val="32"/>
          <w:lang w:val="zh-CN"/>
        </w:rPr>
        <w:t>含已经</w:t>
      </w:r>
      <w:proofErr w:type="gramEnd"/>
      <w:r w:rsidRPr="004E5B23">
        <w:rPr>
          <w:rFonts w:eastAsia="仿宋" w:cs="宋体" w:hint="eastAsia"/>
          <w:color w:val="000000" w:themeColor="text1"/>
          <w:kern w:val="0"/>
          <w:szCs w:val="32"/>
          <w:lang w:val="zh-CN"/>
        </w:rPr>
        <w:t>参与或自己主持的在</w:t>
      </w:r>
      <w:proofErr w:type="gramStart"/>
      <w:r w:rsidRPr="004E5B23">
        <w:rPr>
          <w:rFonts w:eastAsia="仿宋" w:cs="宋体" w:hint="eastAsia"/>
          <w:color w:val="000000" w:themeColor="text1"/>
          <w:kern w:val="0"/>
          <w:szCs w:val="32"/>
          <w:lang w:val="zh-CN"/>
        </w:rPr>
        <w:t>研</w:t>
      </w:r>
      <w:proofErr w:type="gramEnd"/>
      <w:r w:rsidRPr="004E5B23">
        <w:rPr>
          <w:rFonts w:eastAsia="仿宋" w:cs="宋体" w:hint="eastAsia"/>
          <w:color w:val="000000" w:themeColor="text1"/>
          <w:kern w:val="0"/>
          <w:szCs w:val="32"/>
          <w:lang w:val="zh-CN"/>
        </w:rPr>
        <w:t>项目）。</w:t>
      </w:r>
    </w:p>
    <w:p w14:paraId="004C21A6" w14:textId="281A7CDF"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t>第九条</w:t>
      </w:r>
      <w:r w:rsidRPr="004E5B23">
        <w:rPr>
          <w:rFonts w:eastAsia="仿宋" w:cs="宋体" w:hint="eastAsia"/>
          <w:color w:val="000000" w:themeColor="text1"/>
          <w:kern w:val="0"/>
          <w:szCs w:val="32"/>
          <w:lang w:val="zh-CN"/>
        </w:rPr>
        <w:t xml:space="preserve"> </w:t>
      </w:r>
      <w:r w:rsidRPr="004E5B23">
        <w:rPr>
          <w:rFonts w:eastAsia="仿宋" w:cs="宋体"/>
          <w:color w:val="000000" w:themeColor="text1"/>
          <w:kern w:val="0"/>
          <w:szCs w:val="32"/>
          <w:lang w:val="zh-CN"/>
        </w:rPr>
        <w:t xml:space="preserve"> </w:t>
      </w:r>
      <w:r w:rsidRPr="004E5B23">
        <w:rPr>
          <w:rFonts w:eastAsia="仿宋" w:cs="宋体" w:hint="eastAsia"/>
          <w:color w:val="000000" w:themeColor="text1"/>
          <w:kern w:val="0"/>
          <w:szCs w:val="32"/>
          <w:lang w:val="zh-CN"/>
        </w:rPr>
        <w:t>属下列情况者不得申报本研究项目</w:t>
      </w:r>
    </w:p>
    <w:p w14:paraId="03B3865F" w14:textId="085A0460" w:rsidR="00133442" w:rsidRPr="004E5B23" w:rsidRDefault="00133442" w:rsidP="00A96C8C">
      <w:pPr>
        <w:spacing w:line="560" w:lineRule="exact"/>
        <w:ind w:firstLineChars="200" w:firstLine="64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（一）承担本研究项目或同类校级项目仍在研究期限未结项；</w:t>
      </w:r>
    </w:p>
    <w:p w14:paraId="19368C4F" w14:textId="71F29FAE" w:rsidR="00133442" w:rsidRPr="004E5B23" w:rsidRDefault="00133442" w:rsidP="00A96C8C">
      <w:pPr>
        <w:spacing w:line="560" w:lineRule="exact"/>
        <w:ind w:firstLineChars="200" w:firstLine="64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（二）承担本研究项目或同类校级项目逾期未结项，习近平新时代中国特色社会主义思想专项研究项目、重点项目被撤项后两年内不得申报本研究项目，一般项目、青年项目被撤项后一年内不得申报本研究项目；</w:t>
      </w:r>
    </w:p>
    <w:p w14:paraId="5CB17179" w14:textId="77777777" w:rsidR="00133442" w:rsidRPr="004E5B23" w:rsidRDefault="00133442" w:rsidP="00A96C8C">
      <w:pPr>
        <w:spacing w:line="560" w:lineRule="exact"/>
        <w:ind w:firstLineChars="200" w:firstLine="64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（三）承担过校级各类相同或者相近内容项目；</w:t>
      </w:r>
    </w:p>
    <w:p w14:paraId="1E5B2083" w14:textId="77777777" w:rsidR="00133442" w:rsidRPr="004E5B23" w:rsidRDefault="00133442" w:rsidP="00A96C8C">
      <w:pPr>
        <w:spacing w:line="560" w:lineRule="exact"/>
        <w:ind w:firstLineChars="200" w:firstLine="64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lastRenderedPageBreak/>
        <w:t>（四）承担过各级各类纵向相同或者相近内容项目。</w:t>
      </w:r>
    </w:p>
    <w:p w14:paraId="28FB12D0"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t>第十条</w:t>
      </w:r>
      <w:r w:rsidRPr="004E5B23">
        <w:rPr>
          <w:rFonts w:eastAsia="仿宋" w:cs="宋体" w:hint="eastAsia"/>
          <w:bCs/>
          <w:color w:val="000000" w:themeColor="text1"/>
          <w:kern w:val="0"/>
          <w:szCs w:val="32"/>
          <w:lang w:val="zh-CN"/>
        </w:rPr>
        <w:t xml:space="preserve"> </w:t>
      </w:r>
      <w:r w:rsidRPr="004E5B23">
        <w:rPr>
          <w:rFonts w:eastAsia="仿宋" w:cs="宋体" w:hint="eastAsia"/>
          <w:color w:val="000000" w:themeColor="text1"/>
          <w:kern w:val="0"/>
          <w:szCs w:val="32"/>
          <w:lang w:val="zh-CN"/>
        </w:rPr>
        <w:t xml:space="preserve"> </w:t>
      </w:r>
      <w:r w:rsidRPr="004E5B23">
        <w:rPr>
          <w:rFonts w:eastAsia="仿宋" w:cs="宋体" w:hint="eastAsia"/>
          <w:color w:val="000000" w:themeColor="text1"/>
          <w:kern w:val="0"/>
          <w:szCs w:val="32"/>
          <w:lang w:val="zh-CN"/>
        </w:rPr>
        <w:t>项目申报人所在单位应对申请人的政治素质及科研能力进行考察，并就其所申请课题的研究意义、研究方案的可行性等问题签署意见。</w:t>
      </w:r>
    </w:p>
    <w:p w14:paraId="430D8B81"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p>
    <w:p w14:paraId="79ADBAD0" w14:textId="77777777" w:rsidR="00133442" w:rsidRPr="004E5B23" w:rsidRDefault="00133442" w:rsidP="00A96C8C">
      <w:pPr>
        <w:autoSpaceDE w:val="0"/>
        <w:autoSpaceDN w:val="0"/>
        <w:adjustRightInd w:val="0"/>
        <w:spacing w:line="560" w:lineRule="exact"/>
        <w:jc w:val="center"/>
        <w:rPr>
          <w:rFonts w:eastAsia="仿宋" w:cs="宋体"/>
          <w:b/>
          <w:bCs/>
          <w:color w:val="000000" w:themeColor="text1"/>
          <w:kern w:val="0"/>
          <w:szCs w:val="32"/>
          <w:lang w:val="zh-CN"/>
        </w:rPr>
      </w:pPr>
      <w:r w:rsidRPr="004E5B23">
        <w:rPr>
          <w:rFonts w:eastAsia="仿宋" w:cs="宋体" w:hint="eastAsia"/>
          <w:b/>
          <w:bCs/>
          <w:color w:val="000000" w:themeColor="text1"/>
          <w:kern w:val="0"/>
          <w:szCs w:val="32"/>
          <w:lang w:val="zh-CN"/>
        </w:rPr>
        <w:t>第四章</w:t>
      </w:r>
      <w:r w:rsidRPr="004E5B23">
        <w:rPr>
          <w:rFonts w:eastAsia="仿宋" w:cs="宋体" w:hint="eastAsia"/>
          <w:b/>
          <w:bCs/>
          <w:color w:val="000000" w:themeColor="text1"/>
          <w:kern w:val="0"/>
          <w:szCs w:val="32"/>
          <w:lang w:val="zh-CN"/>
        </w:rPr>
        <w:t xml:space="preserve"> </w:t>
      </w:r>
      <w:r w:rsidRPr="004E5B23">
        <w:rPr>
          <w:rFonts w:eastAsia="仿宋" w:cs="宋体" w:hint="eastAsia"/>
          <w:b/>
          <w:bCs/>
          <w:color w:val="000000" w:themeColor="text1"/>
          <w:kern w:val="0"/>
          <w:szCs w:val="32"/>
          <w:lang w:val="zh-CN"/>
        </w:rPr>
        <w:t>评</w:t>
      </w:r>
      <w:r w:rsidRPr="004E5B23">
        <w:rPr>
          <w:rFonts w:eastAsia="仿宋" w:cs="宋体" w:hint="eastAsia"/>
          <w:b/>
          <w:bCs/>
          <w:color w:val="000000" w:themeColor="text1"/>
          <w:kern w:val="0"/>
          <w:szCs w:val="32"/>
          <w:lang w:val="zh-CN"/>
        </w:rPr>
        <w:t xml:space="preserve"> </w:t>
      </w:r>
      <w:r w:rsidRPr="004E5B23">
        <w:rPr>
          <w:rFonts w:eastAsia="仿宋" w:cs="宋体" w:hint="eastAsia"/>
          <w:b/>
          <w:bCs/>
          <w:color w:val="000000" w:themeColor="text1"/>
          <w:kern w:val="0"/>
          <w:szCs w:val="32"/>
          <w:lang w:val="zh-CN"/>
        </w:rPr>
        <w:t>审</w:t>
      </w:r>
    </w:p>
    <w:p w14:paraId="18E4AD6F" w14:textId="77777777" w:rsidR="00133442" w:rsidRPr="004E5B23" w:rsidRDefault="00133442" w:rsidP="00A96C8C">
      <w:pPr>
        <w:autoSpaceDE w:val="0"/>
        <w:autoSpaceDN w:val="0"/>
        <w:adjustRightInd w:val="0"/>
        <w:spacing w:line="560" w:lineRule="exact"/>
        <w:ind w:firstLine="560"/>
        <w:rPr>
          <w:rFonts w:eastAsia="仿宋" w:cs="宋体"/>
          <w:bCs/>
          <w:color w:val="000000" w:themeColor="text1"/>
          <w:kern w:val="0"/>
          <w:szCs w:val="32"/>
          <w:lang w:val="zh-CN"/>
        </w:rPr>
      </w:pPr>
      <w:r w:rsidRPr="004E5B23">
        <w:rPr>
          <w:rFonts w:eastAsia="仿宋" w:cs="宋体" w:hint="eastAsia"/>
          <w:bCs/>
          <w:color w:val="000000" w:themeColor="text1"/>
          <w:kern w:val="0"/>
          <w:szCs w:val="32"/>
          <w:lang w:val="zh-CN"/>
        </w:rPr>
        <w:t>第十一条</w:t>
      </w:r>
      <w:r w:rsidRPr="004E5B23">
        <w:rPr>
          <w:rFonts w:eastAsia="仿宋" w:cs="宋体" w:hint="eastAsia"/>
          <w:bCs/>
          <w:color w:val="000000" w:themeColor="text1"/>
          <w:kern w:val="0"/>
          <w:szCs w:val="32"/>
          <w:lang w:val="zh-CN"/>
        </w:rPr>
        <w:t xml:space="preserve">  </w:t>
      </w:r>
      <w:r w:rsidRPr="004E5B23">
        <w:rPr>
          <w:rFonts w:eastAsia="仿宋" w:cs="宋体" w:hint="eastAsia"/>
          <w:bCs/>
          <w:color w:val="000000" w:themeColor="text1"/>
          <w:kern w:val="0"/>
          <w:szCs w:val="32"/>
          <w:lang w:val="zh-CN"/>
        </w:rPr>
        <w:t>党委宣传部负责对申报项目进行资格审查，并组织专家对申报项目进行评审。</w:t>
      </w:r>
    </w:p>
    <w:p w14:paraId="17DE3625"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t>第十二条</w:t>
      </w:r>
      <w:r w:rsidRPr="004E5B23">
        <w:rPr>
          <w:rFonts w:eastAsia="仿宋" w:cs="宋体" w:hint="eastAsia"/>
          <w:bCs/>
          <w:color w:val="000000" w:themeColor="text1"/>
          <w:kern w:val="0"/>
          <w:szCs w:val="32"/>
          <w:lang w:val="zh-CN"/>
        </w:rPr>
        <w:t xml:space="preserve">  </w:t>
      </w:r>
      <w:r w:rsidRPr="004E5B23">
        <w:rPr>
          <w:rFonts w:eastAsia="仿宋" w:cs="宋体" w:hint="eastAsia"/>
          <w:bCs/>
          <w:color w:val="000000" w:themeColor="text1"/>
          <w:kern w:val="0"/>
          <w:szCs w:val="32"/>
          <w:lang w:val="zh-CN"/>
        </w:rPr>
        <w:t>评</w:t>
      </w:r>
      <w:r w:rsidRPr="004E5B23">
        <w:rPr>
          <w:rFonts w:eastAsia="仿宋" w:cs="宋体" w:hint="eastAsia"/>
          <w:color w:val="000000" w:themeColor="text1"/>
          <w:kern w:val="0"/>
          <w:szCs w:val="32"/>
          <w:lang w:val="zh-CN"/>
        </w:rPr>
        <w:t>审立项项目的标准是：</w:t>
      </w:r>
    </w:p>
    <w:p w14:paraId="42CFF379"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一）坚持马克思列宁主义、毛泽东思想、邓小平理论、“三个代表”重要思想、科学发展观、习近平新时代中国特色社会主义思想；坚持辩证唯物主义、历史唯物主义的方法论；坚持正确的世界观、人生观和价值观；坚持党和国家的教育方针。</w:t>
      </w:r>
    </w:p>
    <w:p w14:paraId="3EBC2E1E"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二）项目研究应具有重要的理论意义或较大应用价值。重点资助研究当代中国发展过程中亟待解决的思想意识形态领域的理论问题和对加强我校大学生思想政治教育工作具有指导意义的课题；对党建与思想政治工作的新领域、新问题做出基础性、前瞻性研究或具有一定应用前景的研究课题。</w:t>
      </w:r>
    </w:p>
    <w:p w14:paraId="54420179"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（三）课题内容范围：原则上围绕党建与思想政治教育领域的各种问题展开。包括马克思列宁</w:t>
      </w:r>
      <w:r w:rsidRPr="004E5B23">
        <w:rPr>
          <w:rFonts w:eastAsia="仿宋" w:cs="宋体"/>
          <w:color w:val="000000" w:themeColor="text1"/>
          <w:kern w:val="0"/>
          <w:szCs w:val="32"/>
          <w:lang w:val="zh-CN"/>
        </w:rPr>
        <w:t>主义、毛泽东思想、邓小平理论、</w:t>
      </w:r>
      <w:r w:rsidRPr="004E5B23">
        <w:rPr>
          <w:rFonts w:ascii="仿宋" w:eastAsia="仿宋" w:hAnsi="仿宋" w:cs="宋体"/>
          <w:color w:val="000000" w:themeColor="text1"/>
          <w:kern w:val="0"/>
          <w:szCs w:val="32"/>
          <w:lang w:val="zh-CN"/>
        </w:rPr>
        <w:t>“三个代表”</w:t>
      </w:r>
      <w:r w:rsidRPr="004E5B23">
        <w:rPr>
          <w:rFonts w:eastAsia="仿宋" w:cs="宋体"/>
          <w:color w:val="000000" w:themeColor="text1"/>
          <w:kern w:val="0"/>
          <w:szCs w:val="32"/>
          <w:lang w:val="zh-CN"/>
        </w:rPr>
        <w:t>重要思想、科学发展观</w:t>
      </w:r>
      <w:r w:rsidRPr="004E5B23">
        <w:rPr>
          <w:rFonts w:eastAsia="仿宋" w:cs="宋体" w:hint="eastAsia"/>
          <w:color w:val="000000" w:themeColor="text1"/>
          <w:kern w:val="0"/>
          <w:szCs w:val="32"/>
          <w:lang w:val="zh-CN"/>
        </w:rPr>
        <w:t>、习近平新时代中国特色社会主义思想，高校</w:t>
      </w:r>
      <w:r w:rsidRPr="004E5B23">
        <w:rPr>
          <w:rFonts w:eastAsia="仿宋" w:cs="宋体"/>
          <w:color w:val="000000" w:themeColor="text1"/>
          <w:kern w:val="0"/>
          <w:szCs w:val="32"/>
          <w:lang w:val="zh-CN"/>
        </w:rPr>
        <w:t>党的建设、思想政治工作、</w:t>
      </w:r>
      <w:r w:rsidRPr="004E5B23">
        <w:rPr>
          <w:rFonts w:eastAsia="仿宋" w:cs="宋体" w:hint="eastAsia"/>
          <w:color w:val="000000" w:themeColor="text1"/>
          <w:kern w:val="0"/>
          <w:szCs w:val="32"/>
          <w:lang w:val="zh-CN"/>
        </w:rPr>
        <w:t>意识形态工作，</w:t>
      </w:r>
      <w:r w:rsidRPr="004E5B23">
        <w:rPr>
          <w:rFonts w:eastAsia="仿宋" w:cs="宋体" w:hint="eastAsia"/>
          <w:color w:val="000000" w:themeColor="text1"/>
          <w:kern w:val="0"/>
          <w:szCs w:val="32"/>
          <w:lang w:val="zh-CN"/>
        </w:rPr>
        <w:lastRenderedPageBreak/>
        <w:t>校园文化建设、</w:t>
      </w:r>
      <w:r w:rsidRPr="004E5B23">
        <w:rPr>
          <w:rFonts w:eastAsia="仿宋" w:cs="宋体"/>
          <w:color w:val="000000" w:themeColor="text1"/>
          <w:kern w:val="0"/>
          <w:szCs w:val="32"/>
          <w:lang w:val="zh-CN"/>
        </w:rPr>
        <w:t>心理</w:t>
      </w:r>
      <w:r w:rsidRPr="004E5B23">
        <w:rPr>
          <w:rFonts w:eastAsia="仿宋" w:cs="宋体" w:hint="eastAsia"/>
          <w:color w:val="000000" w:themeColor="text1"/>
          <w:kern w:val="0"/>
          <w:szCs w:val="32"/>
          <w:lang w:val="zh-CN"/>
        </w:rPr>
        <w:t>健康教育</w:t>
      </w:r>
      <w:r w:rsidRPr="004E5B23">
        <w:rPr>
          <w:rFonts w:eastAsia="仿宋" w:cs="宋体"/>
          <w:color w:val="000000" w:themeColor="text1"/>
          <w:kern w:val="0"/>
          <w:szCs w:val="32"/>
          <w:lang w:val="zh-CN"/>
        </w:rPr>
        <w:t>、就业</w:t>
      </w:r>
      <w:r w:rsidRPr="004E5B23">
        <w:rPr>
          <w:rFonts w:eastAsia="仿宋" w:cs="宋体" w:hint="eastAsia"/>
          <w:color w:val="000000" w:themeColor="text1"/>
          <w:kern w:val="0"/>
          <w:szCs w:val="32"/>
          <w:lang w:val="zh-CN"/>
        </w:rPr>
        <w:t>创业教育</w:t>
      </w:r>
      <w:r w:rsidRPr="004E5B23">
        <w:rPr>
          <w:rFonts w:eastAsia="仿宋" w:cs="宋体"/>
          <w:color w:val="000000" w:themeColor="text1"/>
          <w:kern w:val="0"/>
          <w:szCs w:val="32"/>
          <w:lang w:val="zh-CN"/>
        </w:rPr>
        <w:t>、共青团工作</w:t>
      </w:r>
      <w:r w:rsidRPr="004E5B23">
        <w:rPr>
          <w:rFonts w:eastAsia="仿宋" w:cs="宋体" w:hint="eastAsia"/>
          <w:color w:val="000000" w:themeColor="text1"/>
          <w:kern w:val="0"/>
          <w:szCs w:val="32"/>
          <w:lang w:val="zh-CN"/>
        </w:rPr>
        <w:t>等</w:t>
      </w:r>
      <w:r w:rsidRPr="004E5B23">
        <w:rPr>
          <w:rFonts w:eastAsia="仿宋" w:cs="宋体"/>
          <w:color w:val="000000" w:themeColor="text1"/>
          <w:kern w:val="0"/>
          <w:szCs w:val="32"/>
          <w:lang w:val="zh-CN"/>
        </w:rPr>
        <w:t>方面的理论</w:t>
      </w:r>
      <w:r w:rsidRPr="004E5B23">
        <w:rPr>
          <w:rFonts w:eastAsia="仿宋" w:cs="宋体" w:hint="eastAsia"/>
          <w:color w:val="000000" w:themeColor="text1"/>
          <w:kern w:val="0"/>
          <w:szCs w:val="32"/>
          <w:lang w:val="zh-CN"/>
        </w:rPr>
        <w:t>或应用研究，鼓励开展将党建与思想政治教育工作同国内外新科学技术手段、新社会科学理论、新教育工作方法结合起来研究的交叉创新课题。课题内容应当着重针对师生的思想实际和高校思想政治工作的需要。</w:t>
      </w:r>
    </w:p>
    <w:p w14:paraId="033F713A"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（四）课题论证充分，目标明确，计划切实可行。</w:t>
      </w:r>
      <w:r w:rsidRPr="004E5B23">
        <w:rPr>
          <w:rFonts w:eastAsia="仿宋" w:cs="宋体" w:hint="eastAsia"/>
          <w:color w:val="000000" w:themeColor="text1"/>
          <w:kern w:val="0"/>
          <w:szCs w:val="32"/>
          <w:lang w:val="zh-CN"/>
        </w:rPr>
        <w:t xml:space="preserve"> </w:t>
      </w:r>
    </w:p>
    <w:p w14:paraId="33E7719F" w14:textId="77777777" w:rsidR="00133442" w:rsidRPr="004E5B23" w:rsidRDefault="00133442" w:rsidP="00A96C8C">
      <w:pPr>
        <w:autoSpaceDE w:val="0"/>
        <w:autoSpaceDN w:val="0"/>
        <w:adjustRightInd w:val="0"/>
        <w:spacing w:line="560" w:lineRule="exact"/>
        <w:ind w:firstLine="560"/>
        <w:rPr>
          <w:rFonts w:eastAsia="仿宋"/>
          <w:color w:val="000000" w:themeColor="text1"/>
          <w:szCs w:val="32"/>
        </w:rPr>
      </w:pPr>
      <w:r w:rsidRPr="004E5B23">
        <w:rPr>
          <w:rFonts w:eastAsia="仿宋" w:cs="宋体" w:hint="eastAsia"/>
          <w:bCs/>
          <w:color w:val="000000" w:themeColor="text1"/>
          <w:kern w:val="0"/>
          <w:szCs w:val="32"/>
          <w:lang w:val="zh-CN"/>
        </w:rPr>
        <w:t>第十三条</w:t>
      </w:r>
      <w:r w:rsidRPr="004E5B23">
        <w:rPr>
          <w:rFonts w:eastAsia="仿宋" w:cs="宋体" w:hint="eastAsia"/>
          <w:bCs/>
          <w:color w:val="000000" w:themeColor="text1"/>
          <w:kern w:val="0"/>
          <w:szCs w:val="32"/>
          <w:lang w:val="zh-CN"/>
        </w:rPr>
        <w:t xml:space="preserve">  </w:t>
      </w:r>
      <w:r w:rsidRPr="004E5B23">
        <w:rPr>
          <w:rFonts w:eastAsia="仿宋" w:cs="宋体" w:hint="eastAsia"/>
          <w:color w:val="000000" w:themeColor="text1"/>
          <w:kern w:val="0"/>
          <w:szCs w:val="32"/>
          <w:lang w:val="zh-CN"/>
        </w:rPr>
        <w:t>党委宣传部组织校外专家对申报项目进行评审，确定立项项目。</w:t>
      </w:r>
    </w:p>
    <w:p w14:paraId="50FEB967"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p>
    <w:p w14:paraId="571B90B0" w14:textId="77777777" w:rsidR="00133442" w:rsidRPr="004E5B23" w:rsidRDefault="00133442" w:rsidP="00A96C8C">
      <w:pPr>
        <w:autoSpaceDE w:val="0"/>
        <w:autoSpaceDN w:val="0"/>
        <w:adjustRightInd w:val="0"/>
        <w:spacing w:line="560" w:lineRule="exact"/>
        <w:jc w:val="center"/>
        <w:rPr>
          <w:rFonts w:eastAsia="仿宋" w:cs="宋体"/>
          <w:b/>
          <w:bCs/>
          <w:color w:val="000000" w:themeColor="text1"/>
          <w:kern w:val="0"/>
          <w:szCs w:val="32"/>
          <w:lang w:val="zh-CN"/>
        </w:rPr>
      </w:pPr>
      <w:r w:rsidRPr="004E5B23">
        <w:rPr>
          <w:rFonts w:eastAsia="仿宋" w:cs="宋体" w:hint="eastAsia"/>
          <w:b/>
          <w:bCs/>
          <w:color w:val="000000" w:themeColor="text1"/>
          <w:kern w:val="0"/>
          <w:szCs w:val="32"/>
          <w:lang w:val="zh-CN"/>
        </w:rPr>
        <w:t>第五章</w:t>
      </w:r>
      <w:r w:rsidRPr="004E5B23">
        <w:rPr>
          <w:rFonts w:eastAsia="仿宋" w:cs="宋体" w:hint="eastAsia"/>
          <w:b/>
          <w:bCs/>
          <w:color w:val="000000" w:themeColor="text1"/>
          <w:kern w:val="0"/>
          <w:szCs w:val="32"/>
          <w:lang w:val="zh-CN"/>
        </w:rPr>
        <w:t xml:space="preserve"> </w:t>
      </w:r>
      <w:r w:rsidRPr="004E5B23">
        <w:rPr>
          <w:rFonts w:eastAsia="仿宋" w:cs="宋体" w:hint="eastAsia"/>
          <w:b/>
          <w:bCs/>
          <w:color w:val="000000" w:themeColor="text1"/>
          <w:kern w:val="0"/>
          <w:szCs w:val="32"/>
          <w:lang w:val="zh-CN"/>
        </w:rPr>
        <w:t>经</w:t>
      </w:r>
      <w:r w:rsidRPr="004E5B23">
        <w:rPr>
          <w:rFonts w:eastAsia="仿宋" w:cs="宋体" w:hint="eastAsia"/>
          <w:b/>
          <w:bCs/>
          <w:color w:val="000000" w:themeColor="text1"/>
          <w:kern w:val="0"/>
          <w:szCs w:val="32"/>
          <w:lang w:val="zh-CN"/>
        </w:rPr>
        <w:t xml:space="preserve"> </w:t>
      </w:r>
      <w:r w:rsidRPr="004E5B23">
        <w:rPr>
          <w:rFonts w:eastAsia="仿宋" w:cs="宋体" w:hint="eastAsia"/>
          <w:b/>
          <w:bCs/>
          <w:color w:val="000000" w:themeColor="text1"/>
          <w:kern w:val="0"/>
          <w:szCs w:val="32"/>
          <w:lang w:val="zh-CN"/>
        </w:rPr>
        <w:t>费</w:t>
      </w:r>
    </w:p>
    <w:p w14:paraId="578A9BD5" w14:textId="42E9967D"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t>第十四条</w:t>
      </w:r>
      <w:r w:rsidRPr="004E5B23">
        <w:rPr>
          <w:rFonts w:eastAsia="仿宋" w:cs="宋体" w:hint="eastAsia"/>
          <w:color w:val="000000" w:themeColor="text1"/>
          <w:kern w:val="0"/>
          <w:szCs w:val="32"/>
          <w:lang w:val="zh-CN"/>
        </w:rPr>
        <w:t xml:space="preserve">  </w:t>
      </w:r>
      <w:r w:rsidRPr="004E5B23">
        <w:rPr>
          <w:rFonts w:eastAsia="仿宋" w:cs="宋体" w:hint="eastAsia"/>
          <w:color w:val="000000" w:themeColor="text1"/>
          <w:kern w:val="0"/>
          <w:szCs w:val="32"/>
          <w:lang w:val="zh-CN"/>
        </w:rPr>
        <w:t>凡列入本研究项目的，经费由学校专项基金提供资助。</w:t>
      </w:r>
    </w:p>
    <w:p w14:paraId="7B8929CB" w14:textId="26FFED8E"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（一）本</w:t>
      </w:r>
      <w:r w:rsidR="00487F3B" w:rsidRPr="004E5B23">
        <w:rPr>
          <w:rFonts w:eastAsia="仿宋" w:cs="宋体" w:hint="eastAsia"/>
          <w:color w:val="000000" w:themeColor="text1"/>
          <w:kern w:val="0"/>
          <w:szCs w:val="32"/>
          <w:lang w:val="zh-CN"/>
        </w:rPr>
        <w:t>研究</w:t>
      </w:r>
      <w:r w:rsidRPr="004E5B23">
        <w:rPr>
          <w:rFonts w:eastAsia="仿宋" w:cs="宋体" w:hint="eastAsia"/>
          <w:color w:val="000000" w:themeColor="text1"/>
          <w:kern w:val="0"/>
          <w:szCs w:val="32"/>
          <w:lang w:val="zh-CN"/>
        </w:rPr>
        <w:t>项目研究专项基金在校财务设立专项账户，专款专用。</w:t>
      </w:r>
    </w:p>
    <w:p w14:paraId="581554C5"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（二）项目经费按照立项批准拨付的经费，由项目负责人按经费开支计划掌握使用。</w:t>
      </w:r>
    </w:p>
    <w:p w14:paraId="4561E581"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（三）本项目经费使用</w:t>
      </w:r>
    </w:p>
    <w:p w14:paraId="57AE5AD5"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color w:val="000000" w:themeColor="text1"/>
          <w:kern w:val="0"/>
          <w:szCs w:val="32"/>
          <w:lang w:val="zh-CN"/>
        </w:rPr>
        <w:t>1.</w:t>
      </w:r>
      <w:r w:rsidRPr="004E5B23">
        <w:rPr>
          <w:rFonts w:eastAsia="仿宋" w:cs="宋体" w:hint="eastAsia"/>
          <w:color w:val="000000" w:themeColor="text1"/>
          <w:kern w:val="0"/>
          <w:szCs w:val="32"/>
          <w:lang w:val="zh-CN"/>
        </w:rPr>
        <w:t>项目专款主要用于项目资助、项目评审、项目成果奖励及项目管理。</w:t>
      </w:r>
    </w:p>
    <w:p w14:paraId="56DF7678"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color w:val="000000" w:themeColor="text1"/>
          <w:kern w:val="0"/>
          <w:szCs w:val="32"/>
          <w:lang w:val="zh-CN"/>
        </w:rPr>
        <w:t>2.</w:t>
      </w:r>
      <w:r w:rsidRPr="004E5B23">
        <w:rPr>
          <w:rFonts w:eastAsia="仿宋" w:cs="宋体" w:hint="eastAsia"/>
          <w:color w:val="000000" w:themeColor="text1"/>
          <w:kern w:val="0"/>
          <w:szCs w:val="32"/>
          <w:lang w:val="zh-CN"/>
        </w:rPr>
        <w:t>本项目经费资助标准为：习近平新时代中国特色社会主义思想专项研究项目、重点项目资助经费</w:t>
      </w:r>
      <w:r w:rsidRPr="004E5B23">
        <w:rPr>
          <w:rFonts w:eastAsia="仿宋" w:cs="宋体"/>
          <w:color w:val="000000" w:themeColor="text1"/>
          <w:kern w:val="0"/>
          <w:szCs w:val="32"/>
          <w:lang w:val="zh-CN"/>
        </w:rPr>
        <w:t>1.5</w:t>
      </w:r>
      <w:r w:rsidRPr="004E5B23">
        <w:rPr>
          <w:rFonts w:eastAsia="仿宋" w:cs="宋体" w:hint="eastAsia"/>
          <w:color w:val="000000" w:themeColor="text1"/>
          <w:kern w:val="0"/>
          <w:szCs w:val="32"/>
          <w:lang w:val="zh-CN"/>
        </w:rPr>
        <w:t>万元，一般项目资助经费</w:t>
      </w:r>
      <w:r w:rsidRPr="004E5B23">
        <w:rPr>
          <w:rFonts w:eastAsia="仿宋" w:cs="宋体"/>
          <w:color w:val="000000" w:themeColor="text1"/>
          <w:kern w:val="0"/>
          <w:szCs w:val="32"/>
          <w:lang w:val="zh-CN"/>
        </w:rPr>
        <w:t>0.8</w:t>
      </w:r>
      <w:r w:rsidRPr="004E5B23">
        <w:rPr>
          <w:rFonts w:eastAsia="仿宋" w:cs="宋体" w:hint="eastAsia"/>
          <w:color w:val="000000" w:themeColor="text1"/>
          <w:kern w:val="0"/>
          <w:szCs w:val="32"/>
          <w:lang w:val="zh-CN"/>
        </w:rPr>
        <w:t>万元，青年项目资助经费</w:t>
      </w:r>
      <w:r w:rsidRPr="004E5B23">
        <w:rPr>
          <w:rFonts w:eastAsia="仿宋" w:cs="宋体"/>
          <w:color w:val="000000" w:themeColor="text1"/>
          <w:kern w:val="0"/>
          <w:szCs w:val="32"/>
          <w:lang w:val="zh-CN"/>
        </w:rPr>
        <w:t>0.4</w:t>
      </w:r>
      <w:r w:rsidRPr="004E5B23">
        <w:rPr>
          <w:rFonts w:eastAsia="仿宋" w:cs="宋体" w:hint="eastAsia"/>
          <w:color w:val="000000" w:themeColor="text1"/>
          <w:kern w:val="0"/>
          <w:szCs w:val="32"/>
          <w:lang w:val="zh-CN"/>
        </w:rPr>
        <w:t>万元，</w:t>
      </w:r>
      <w:r w:rsidRPr="004E5B23">
        <w:rPr>
          <w:rFonts w:eastAsia="仿宋" w:cs="宋体" w:hint="eastAsia"/>
          <w:color w:val="000000" w:themeColor="text1"/>
          <w:kern w:val="0"/>
          <w:szCs w:val="32"/>
        </w:rPr>
        <w:t>红色校史挖掘专项</w:t>
      </w:r>
      <w:r w:rsidRPr="004E5B23">
        <w:rPr>
          <w:rFonts w:eastAsia="仿宋" w:cs="宋体" w:hint="eastAsia"/>
          <w:color w:val="000000" w:themeColor="text1"/>
          <w:kern w:val="0"/>
          <w:szCs w:val="32"/>
          <w:lang w:val="zh-CN"/>
        </w:rPr>
        <w:t>研究</w:t>
      </w:r>
      <w:r w:rsidRPr="004E5B23">
        <w:rPr>
          <w:rFonts w:eastAsia="仿宋" w:cs="宋体" w:hint="eastAsia"/>
          <w:color w:val="000000" w:themeColor="text1"/>
          <w:kern w:val="0"/>
          <w:szCs w:val="32"/>
          <w:lang w:val="zh-CN"/>
        </w:rPr>
        <w:lastRenderedPageBreak/>
        <w:t>项目资助经费</w:t>
      </w:r>
      <w:r w:rsidRPr="004E5B23">
        <w:rPr>
          <w:rFonts w:eastAsia="仿宋" w:cs="宋体"/>
          <w:color w:val="000000" w:themeColor="text1"/>
          <w:kern w:val="0"/>
          <w:szCs w:val="32"/>
          <w:lang w:val="zh-CN"/>
        </w:rPr>
        <w:t>4</w:t>
      </w:r>
      <w:r w:rsidRPr="004E5B23">
        <w:rPr>
          <w:rFonts w:eastAsia="仿宋" w:cs="宋体" w:hint="eastAsia"/>
          <w:color w:val="000000" w:themeColor="text1"/>
          <w:kern w:val="0"/>
          <w:szCs w:val="32"/>
          <w:lang w:val="zh-CN"/>
        </w:rPr>
        <w:t>万元。根据当年项目申报及预算情况，适量设置立项不资助项目。</w:t>
      </w:r>
    </w:p>
    <w:p w14:paraId="55D0B24F"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（四）项目经费报销程序为：项目负责人在相关报销凭证上签字，校财务处根据学校相关管理规定履行报销手续。</w:t>
      </w:r>
    </w:p>
    <w:p w14:paraId="42555CF0" w14:textId="77777777" w:rsidR="00133442" w:rsidRPr="004E5B23" w:rsidRDefault="00133442" w:rsidP="00A96C8C">
      <w:pPr>
        <w:autoSpaceDE w:val="0"/>
        <w:autoSpaceDN w:val="0"/>
        <w:adjustRightInd w:val="0"/>
        <w:spacing w:line="560" w:lineRule="exact"/>
        <w:ind w:firstLine="645"/>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（五）项目经费开支范围：</w:t>
      </w:r>
    </w:p>
    <w:p w14:paraId="5FDB2DAA"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项目经费是指在项目研究过程中发生的与研究活动直接相关的费用，包括图书资料费、数据采集费、调研差旅费、会议费、设备购置和使用费、咨询费、印刷费。每项项目的经费支出不得超出该项目资助经费总额，超出部分由项目组自行解决。</w:t>
      </w:r>
    </w:p>
    <w:p w14:paraId="7673C1B9"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color w:val="000000" w:themeColor="text1"/>
          <w:kern w:val="0"/>
          <w:szCs w:val="32"/>
          <w:lang w:val="zh-CN"/>
        </w:rPr>
        <w:t>1.</w:t>
      </w:r>
      <w:r w:rsidRPr="004E5B23">
        <w:rPr>
          <w:rFonts w:eastAsia="仿宋" w:cs="宋体" w:hint="eastAsia"/>
          <w:color w:val="000000" w:themeColor="text1"/>
          <w:kern w:val="0"/>
          <w:szCs w:val="32"/>
          <w:lang w:val="zh-CN"/>
        </w:rPr>
        <w:t>图书资料费：指在项目研究过程中发生的资料收集、录入、复印、翻拍、翻译等费用，以及必要的图书和专用软件购置费等。</w:t>
      </w:r>
    </w:p>
    <w:p w14:paraId="51DBD6C9"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color w:val="000000" w:themeColor="text1"/>
          <w:kern w:val="0"/>
          <w:szCs w:val="32"/>
          <w:lang w:val="zh-CN"/>
        </w:rPr>
        <w:t>2.</w:t>
      </w:r>
      <w:r w:rsidRPr="004E5B23">
        <w:rPr>
          <w:rFonts w:eastAsia="仿宋" w:cs="宋体" w:hint="eastAsia"/>
          <w:color w:val="000000" w:themeColor="text1"/>
          <w:kern w:val="0"/>
          <w:szCs w:val="32"/>
          <w:lang w:val="zh-CN"/>
        </w:rPr>
        <w:t>数据采集费：指在项目研究过程中发生的问卷调查、数据跟踪采集、案例分析等所需费用。</w:t>
      </w:r>
    </w:p>
    <w:p w14:paraId="79CBAB2B"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color w:val="000000" w:themeColor="text1"/>
          <w:kern w:val="0"/>
          <w:szCs w:val="32"/>
          <w:lang w:val="zh-CN"/>
        </w:rPr>
        <w:t>3.</w:t>
      </w:r>
      <w:r w:rsidRPr="004E5B23">
        <w:rPr>
          <w:rFonts w:eastAsia="仿宋" w:cs="宋体" w:hint="eastAsia"/>
          <w:color w:val="000000" w:themeColor="text1"/>
          <w:kern w:val="0"/>
          <w:szCs w:val="32"/>
          <w:lang w:val="zh-CN"/>
        </w:rPr>
        <w:t>调研差旅费：指在项目研究过程中开展国内调研活动、参加相关学术会议所发生的交通费、食宿费、通讯费及其它费用。差旅费的开支标准应当按照学校有关规定执行。差旅费不得用于项目组校外人员。</w:t>
      </w:r>
    </w:p>
    <w:p w14:paraId="15727BC6"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color w:val="000000" w:themeColor="text1"/>
          <w:kern w:val="0"/>
          <w:szCs w:val="32"/>
          <w:lang w:val="zh-CN"/>
        </w:rPr>
        <w:t>4.</w:t>
      </w:r>
      <w:r w:rsidRPr="004E5B23">
        <w:rPr>
          <w:rFonts w:eastAsia="仿宋" w:cs="宋体" w:hint="eastAsia"/>
          <w:color w:val="000000" w:themeColor="text1"/>
          <w:kern w:val="0"/>
          <w:szCs w:val="32"/>
          <w:lang w:val="zh-CN"/>
        </w:rPr>
        <w:t>会议费：指在项目研究过程中为组织开展项目开题、专题研讨、咨询、成果鉴定等活动而召开小型会议的费用。会议费的开支应当按照国家和学校的有关规定，严格控制会议规模、会议数量、会议开支标准和会期。</w:t>
      </w:r>
    </w:p>
    <w:p w14:paraId="640304D0"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color w:val="000000" w:themeColor="text1"/>
          <w:kern w:val="0"/>
          <w:szCs w:val="32"/>
          <w:lang w:val="zh-CN"/>
        </w:rPr>
        <w:t>5.</w:t>
      </w:r>
      <w:r w:rsidRPr="004E5B23">
        <w:rPr>
          <w:rFonts w:eastAsia="仿宋" w:cs="宋体" w:hint="eastAsia"/>
          <w:color w:val="000000" w:themeColor="text1"/>
          <w:kern w:val="0"/>
          <w:szCs w:val="32"/>
          <w:lang w:val="zh-CN"/>
        </w:rPr>
        <w:t>设备购置和使用费：指在项目研究过程中发生的购置用于</w:t>
      </w:r>
      <w:r w:rsidRPr="004E5B23">
        <w:rPr>
          <w:rFonts w:eastAsia="仿宋" w:cs="宋体" w:hint="eastAsia"/>
          <w:color w:val="000000" w:themeColor="text1"/>
          <w:kern w:val="0"/>
          <w:szCs w:val="32"/>
          <w:lang w:val="zh-CN"/>
        </w:rPr>
        <w:lastRenderedPageBreak/>
        <w:t>收集资料、采集分析数据所需器材或租赁使用外单位设备而产生的费用。设备使用费包括资料录入费、资料查询费和软件费等。项目经费应当严格控制设备购置费支出。因项目研究确需购置的，应当在项目预算中单独列示，并经党委宣传部批准后方可购置，并由项目负责人所在单位按照学校国有资产管理的规定进行管理。</w:t>
      </w:r>
    </w:p>
    <w:p w14:paraId="62DC8E01"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color w:val="000000" w:themeColor="text1"/>
          <w:kern w:val="0"/>
          <w:szCs w:val="32"/>
          <w:lang w:val="zh-CN"/>
        </w:rPr>
        <w:t>6.</w:t>
      </w:r>
      <w:r w:rsidRPr="004E5B23">
        <w:rPr>
          <w:rFonts w:eastAsia="仿宋" w:cs="宋体" w:hint="eastAsia"/>
          <w:color w:val="000000" w:themeColor="text1"/>
          <w:kern w:val="0"/>
          <w:szCs w:val="32"/>
          <w:lang w:val="zh-CN"/>
        </w:rPr>
        <w:t>咨询费：指在项目研究过程中用于开展问卷调查、统计分析、专家咨询等支出的费用。咨询费不得支付给课题组成员及项目管理的相关人员。咨询费的支出总额，不得超过项目资助额的</w:t>
      </w:r>
      <w:r w:rsidRPr="004E5B23">
        <w:rPr>
          <w:rFonts w:eastAsia="仿宋" w:cs="宋体" w:hint="eastAsia"/>
          <w:color w:val="000000" w:themeColor="text1"/>
          <w:kern w:val="0"/>
          <w:szCs w:val="32"/>
          <w:lang w:val="zh-CN"/>
        </w:rPr>
        <w:t>10</w:t>
      </w:r>
      <w:r w:rsidRPr="004E5B23">
        <w:rPr>
          <w:rFonts w:eastAsia="仿宋"/>
          <w:color w:val="000000" w:themeColor="text1"/>
          <w:kern w:val="0"/>
          <w:szCs w:val="32"/>
          <w:lang w:val="zh-CN"/>
        </w:rPr>
        <w:t>%</w:t>
      </w:r>
      <w:r w:rsidRPr="004E5B23">
        <w:rPr>
          <w:rFonts w:eastAsia="仿宋" w:cs="宋体" w:hint="eastAsia"/>
          <w:color w:val="000000" w:themeColor="text1"/>
          <w:kern w:val="0"/>
          <w:szCs w:val="32"/>
          <w:lang w:val="zh-CN"/>
        </w:rPr>
        <w:t>。</w:t>
      </w:r>
    </w:p>
    <w:p w14:paraId="4240B286"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color w:val="000000" w:themeColor="text1"/>
          <w:kern w:val="0"/>
          <w:szCs w:val="32"/>
          <w:lang w:val="zh-CN"/>
        </w:rPr>
        <w:t>7.</w:t>
      </w:r>
      <w:r w:rsidRPr="004E5B23">
        <w:rPr>
          <w:rFonts w:eastAsia="仿宋" w:cs="宋体" w:hint="eastAsia"/>
          <w:color w:val="000000" w:themeColor="text1"/>
          <w:kern w:val="0"/>
          <w:szCs w:val="32"/>
          <w:lang w:val="zh-CN"/>
        </w:rPr>
        <w:t>印刷费：指在项目研究过程中发生的打印、印刷、誊写问卷材料、调研报告和研究成果等的费用。</w:t>
      </w:r>
    </w:p>
    <w:p w14:paraId="470DA9AD"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（六）项目管理费：指项目申报、评审、立项过程中支出的相关管理费用。每年由党委宣传部从学校当年下拨的专项经费中统筹使用，主要用于支付校外专家评审费。</w:t>
      </w:r>
    </w:p>
    <w:p w14:paraId="72333A5F"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（七）已立项项目因故不能继续其研究工作需中止或撤销原定项目时，项目组在提交书面申请并经所在单位同意后报党委宣传部，经批准后按有关规定程序办理撤销立项手续。</w:t>
      </w:r>
    </w:p>
    <w:p w14:paraId="32533743" w14:textId="77777777" w:rsidR="00133442" w:rsidRPr="004E5B23" w:rsidRDefault="00133442" w:rsidP="00A96C8C">
      <w:pPr>
        <w:spacing w:line="560" w:lineRule="exact"/>
        <w:ind w:firstLineChars="200" w:firstLine="640"/>
        <w:rPr>
          <w:rFonts w:eastAsia="仿宋"/>
          <w:bCs/>
          <w:color w:val="000000" w:themeColor="text1"/>
          <w:szCs w:val="32"/>
        </w:rPr>
      </w:pPr>
      <w:r w:rsidRPr="004E5B23">
        <w:rPr>
          <w:rFonts w:eastAsia="仿宋" w:hint="eastAsia"/>
          <w:bCs/>
          <w:color w:val="000000" w:themeColor="text1"/>
          <w:szCs w:val="32"/>
        </w:rPr>
        <w:t>第十五条</w:t>
      </w:r>
      <w:r w:rsidRPr="004E5B23">
        <w:rPr>
          <w:rFonts w:eastAsia="仿宋" w:hint="eastAsia"/>
          <w:bCs/>
          <w:color w:val="000000" w:themeColor="text1"/>
          <w:szCs w:val="32"/>
        </w:rPr>
        <w:t xml:space="preserve">  </w:t>
      </w:r>
      <w:r w:rsidRPr="004E5B23">
        <w:rPr>
          <w:rFonts w:eastAsia="仿宋" w:hint="eastAsia"/>
          <w:bCs/>
          <w:color w:val="000000" w:themeColor="text1"/>
          <w:szCs w:val="32"/>
        </w:rPr>
        <w:t>党委宣传部负责将立项项目的经费拨给项目负责人。项目经费分</w:t>
      </w:r>
      <w:r w:rsidRPr="004E5B23">
        <w:rPr>
          <w:rFonts w:eastAsia="仿宋" w:hint="eastAsia"/>
          <w:bCs/>
          <w:color w:val="000000" w:themeColor="text1"/>
          <w:szCs w:val="32"/>
        </w:rPr>
        <w:t>2</w:t>
      </w:r>
      <w:r w:rsidRPr="004E5B23">
        <w:rPr>
          <w:rFonts w:eastAsia="仿宋" w:hint="eastAsia"/>
          <w:bCs/>
          <w:color w:val="000000" w:themeColor="text1"/>
          <w:szCs w:val="32"/>
        </w:rPr>
        <w:t>次拨付。项目立项后拨付经费额度的</w:t>
      </w:r>
      <w:r w:rsidRPr="004E5B23">
        <w:rPr>
          <w:rFonts w:eastAsia="仿宋"/>
          <w:bCs/>
          <w:color w:val="000000" w:themeColor="text1"/>
          <w:szCs w:val="32"/>
        </w:rPr>
        <w:t>50%</w:t>
      </w:r>
      <w:r w:rsidRPr="004E5B23">
        <w:rPr>
          <w:rFonts w:eastAsia="仿宋" w:hint="eastAsia"/>
          <w:bCs/>
          <w:color w:val="000000" w:themeColor="text1"/>
          <w:szCs w:val="32"/>
        </w:rPr>
        <w:t>；中期检查合格后，拨付剩余经费。</w:t>
      </w:r>
    </w:p>
    <w:p w14:paraId="3D7BDCC8"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t>第十六条</w:t>
      </w:r>
      <w:r w:rsidRPr="004E5B23">
        <w:rPr>
          <w:rFonts w:eastAsia="仿宋" w:cs="宋体" w:hint="eastAsia"/>
          <w:bCs/>
          <w:color w:val="000000" w:themeColor="text1"/>
          <w:kern w:val="0"/>
          <w:szCs w:val="32"/>
          <w:lang w:val="zh-CN"/>
        </w:rPr>
        <w:t xml:space="preserve">  </w:t>
      </w:r>
      <w:r w:rsidRPr="004E5B23">
        <w:rPr>
          <w:rFonts w:eastAsia="仿宋" w:cs="宋体" w:hint="eastAsia"/>
          <w:bCs/>
          <w:color w:val="000000" w:themeColor="text1"/>
          <w:kern w:val="0"/>
          <w:szCs w:val="32"/>
          <w:lang w:val="zh-CN"/>
        </w:rPr>
        <w:t>经费拨</w:t>
      </w:r>
      <w:r w:rsidRPr="004E5B23">
        <w:rPr>
          <w:rFonts w:eastAsia="仿宋" w:cs="宋体" w:hint="eastAsia"/>
          <w:color w:val="000000" w:themeColor="text1"/>
          <w:kern w:val="0"/>
          <w:szCs w:val="32"/>
          <w:lang w:val="zh-CN"/>
        </w:rPr>
        <w:t>给项目负责人后，由项目负责人在财务制</w:t>
      </w:r>
      <w:r w:rsidRPr="004E5B23">
        <w:rPr>
          <w:rFonts w:eastAsia="仿宋" w:cs="宋体" w:hint="eastAsia"/>
          <w:color w:val="000000" w:themeColor="text1"/>
          <w:kern w:val="0"/>
          <w:szCs w:val="32"/>
          <w:lang w:val="zh-CN"/>
        </w:rPr>
        <w:lastRenderedPageBreak/>
        <w:t>度允许的范围内使用。经费使用必须符合《</w:t>
      </w:r>
      <w:r w:rsidRPr="004E5B23">
        <w:rPr>
          <w:rFonts w:eastAsia="仿宋" w:cs="宋体"/>
          <w:color w:val="000000" w:themeColor="text1"/>
          <w:kern w:val="0"/>
          <w:szCs w:val="32"/>
          <w:lang w:val="zh-CN"/>
        </w:rPr>
        <w:t>江苏省省属高校科研经费管理办法</w:t>
      </w:r>
      <w:r w:rsidRPr="004E5B23">
        <w:rPr>
          <w:rFonts w:eastAsia="仿宋" w:cs="宋体" w:hint="eastAsia"/>
          <w:color w:val="000000" w:themeColor="text1"/>
          <w:kern w:val="0"/>
          <w:szCs w:val="32"/>
          <w:lang w:val="zh-CN"/>
        </w:rPr>
        <w:t>》及学校科研经费管理相关规定。</w:t>
      </w:r>
    </w:p>
    <w:p w14:paraId="005A6AAE" w14:textId="77777777" w:rsidR="00660BB6" w:rsidRPr="004E5B23" w:rsidRDefault="00660BB6" w:rsidP="00A96C8C">
      <w:pPr>
        <w:autoSpaceDE w:val="0"/>
        <w:autoSpaceDN w:val="0"/>
        <w:adjustRightInd w:val="0"/>
        <w:spacing w:line="560" w:lineRule="exact"/>
        <w:jc w:val="center"/>
        <w:rPr>
          <w:rFonts w:eastAsia="仿宋" w:cs="宋体"/>
          <w:b/>
          <w:bCs/>
          <w:color w:val="000000" w:themeColor="text1"/>
          <w:kern w:val="0"/>
          <w:szCs w:val="32"/>
          <w:lang w:val="zh-CN"/>
        </w:rPr>
      </w:pPr>
    </w:p>
    <w:p w14:paraId="53D1BD85" w14:textId="5C3BE203" w:rsidR="00133442" w:rsidRPr="004E5B23" w:rsidRDefault="00133442" w:rsidP="00A96C8C">
      <w:pPr>
        <w:autoSpaceDE w:val="0"/>
        <w:autoSpaceDN w:val="0"/>
        <w:adjustRightInd w:val="0"/>
        <w:spacing w:line="560" w:lineRule="exact"/>
        <w:jc w:val="center"/>
        <w:rPr>
          <w:rFonts w:eastAsia="仿宋" w:cs="宋体"/>
          <w:b/>
          <w:bCs/>
          <w:color w:val="000000" w:themeColor="text1"/>
          <w:kern w:val="0"/>
          <w:szCs w:val="32"/>
          <w:lang w:val="zh-CN"/>
        </w:rPr>
      </w:pPr>
      <w:r w:rsidRPr="004E5B23">
        <w:rPr>
          <w:rFonts w:eastAsia="仿宋" w:cs="宋体" w:hint="eastAsia"/>
          <w:b/>
          <w:bCs/>
          <w:color w:val="000000" w:themeColor="text1"/>
          <w:kern w:val="0"/>
          <w:szCs w:val="32"/>
          <w:lang w:val="zh-CN"/>
        </w:rPr>
        <w:t>第六章</w:t>
      </w:r>
      <w:r w:rsidRPr="004E5B23">
        <w:rPr>
          <w:rFonts w:eastAsia="仿宋" w:cs="宋体" w:hint="eastAsia"/>
          <w:b/>
          <w:bCs/>
          <w:color w:val="000000" w:themeColor="text1"/>
          <w:kern w:val="0"/>
          <w:szCs w:val="32"/>
          <w:lang w:val="zh-CN"/>
        </w:rPr>
        <w:t xml:space="preserve"> </w:t>
      </w:r>
      <w:r w:rsidRPr="004E5B23">
        <w:rPr>
          <w:rFonts w:eastAsia="仿宋" w:cs="宋体" w:hint="eastAsia"/>
          <w:b/>
          <w:bCs/>
          <w:color w:val="000000" w:themeColor="text1"/>
          <w:kern w:val="0"/>
          <w:szCs w:val="32"/>
          <w:lang w:val="zh-CN"/>
        </w:rPr>
        <w:t>管</w:t>
      </w:r>
      <w:r w:rsidRPr="004E5B23">
        <w:rPr>
          <w:rFonts w:eastAsia="仿宋" w:cs="宋体" w:hint="eastAsia"/>
          <w:b/>
          <w:bCs/>
          <w:color w:val="000000" w:themeColor="text1"/>
          <w:kern w:val="0"/>
          <w:szCs w:val="32"/>
          <w:lang w:val="zh-CN"/>
        </w:rPr>
        <w:t xml:space="preserve"> </w:t>
      </w:r>
      <w:r w:rsidRPr="004E5B23">
        <w:rPr>
          <w:rFonts w:eastAsia="仿宋" w:cs="宋体" w:hint="eastAsia"/>
          <w:b/>
          <w:bCs/>
          <w:color w:val="000000" w:themeColor="text1"/>
          <w:kern w:val="0"/>
          <w:szCs w:val="32"/>
          <w:lang w:val="zh-CN"/>
        </w:rPr>
        <w:t>理</w:t>
      </w:r>
    </w:p>
    <w:p w14:paraId="3060817E" w14:textId="77777777" w:rsidR="00133442" w:rsidRPr="004E5B23" w:rsidRDefault="00133442" w:rsidP="00A96C8C">
      <w:pPr>
        <w:autoSpaceDE w:val="0"/>
        <w:autoSpaceDN w:val="0"/>
        <w:adjustRightInd w:val="0"/>
        <w:spacing w:line="560" w:lineRule="exact"/>
        <w:ind w:firstLine="560"/>
        <w:rPr>
          <w:rFonts w:eastAsia="仿宋" w:cs="宋体"/>
          <w:bCs/>
          <w:color w:val="000000" w:themeColor="text1"/>
          <w:kern w:val="0"/>
          <w:szCs w:val="32"/>
          <w:lang w:val="zh-CN"/>
        </w:rPr>
      </w:pPr>
      <w:r w:rsidRPr="004E5B23">
        <w:rPr>
          <w:rFonts w:eastAsia="仿宋" w:cs="宋体" w:hint="eastAsia"/>
          <w:bCs/>
          <w:color w:val="000000" w:themeColor="text1"/>
          <w:kern w:val="0"/>
          <w:szCs w:val="32"/>
          <w:lang w:val="zh-CN"/>
        </w:rPr>
        <w:t>第十七条</w:t>
      </w:r>
      <w:r w:rsidRPr="004E5B23">
        <w:rPr>
          <w:rFonts w:eastAsia="仿宋" w:cs="宋体" w:hint="eastAsia"/>
          <w:bCs/>
          <w:color w:val="000000" w:themeColor="text1"/>
          <w:kern w:val="0"/>
          <w:szCs w:val="32"/>
          <w:lang w:val="zh-CN"/>
        </w:rPr>
        <w:t xml:space="preserve">  </w:t>
      </w:r>
      <w:r w:rsidRPr="004E5B23">
        <w:rPr>
          <w:rFonts w:eastAsia="仿宋" w:cs="宋体" w:hint="eastAsia"/>
          <w:bCs/>
          <w:color w:val="000000" w:themeColor="text1"/>
          <w:kern w:val="0"/>
          <w:szCs w:val="32"/>
          <w:lang w:val="zh-CN"/>
        </w:rPr>
        <w:t>对于批准立项的项目，项目负责人应签订《立项合同书》，按照《立项合同书》组织开展项目研究。党委宣传部以《立项合同书》作为项目中期检查</w:t>
      </w:r>
      <w:proofErr w:type="gramStart"/>
      <w:r w:rsidRPr="004E5B23">
        <w:rPr>
          <w:rFonts w:eastAsia="仿宋" w:cs="宋体" w:hint="eastAsia"/>
          <w:bCs/>
          <w:color w:val="000000" w:themeColor="text1"/>
          <w:kern w:val="0"/>
          <w:szCs w:val="32"/>
          <w:lang w:val="zh-CN"/>
        </w:rPr>
        <w:t>和结项验收</w:t>
      </w:r>
      <w:proofErr w:type="gramEnd"/>
      <w:r w:rsidRPr="004E5B23">
        <w:rPr>
          <w:rFonts w:eastAsia="仿宋" w:cs="宋体" w:hint="eastAsia"/>
          <w:bCs/>
          <w:color w:val="000000" w:themeColor="text1"/>
          <w:kern w:val="0"/>
          <w:szCs w:val="32"/>
          <w:lang w:val="zh-CN"/>
        </w:rPr>
        <w:t>的依据。</w:t>
      </w:r>
    </w:p>
    <w:p w14:paraId="01548104" w14:textId="21A7DDC2" w:rsidR="00133442" w:rsidRPr="004E5B23" w:rsidRDefault="00133442" w:rsidP="00A96C8C">
      <w:pPr>
        <w:autoSpaceDE w:val="0"/>
        <w:autoSpaceDN w:val="0"/>
        <w:adjustRightInd w:val="0"/>
        <w:spacing w:line="560" w:lineRule="exact"/>
        <w:ind w:firstLine="560"/>
        <w:rPr>
          <w:rFonts w:eastAsia="仿宋" w:cs="宋体"/>
          <w:bCs/>
          <w:color w:val="000000" w:themeColor="text1"/>
          <w:kern w:val="0"/>
          <w:szCs w:val="32"/>
          <w:lang w:val="zh-CN"/>
        </w:rPr>
      </w:pPr>
      <w:r w:rsidRPr="004E5B23">
        <w:rPr>
          <w:rFonts w:eastAsia="仿宋" w:cs="宋体" w:hint="eastAsia"/>
          <w:bCs/>
          <w:color w:val="000000" w:themeColor="text1"/>
          <w:kern w:val="0"/>
          <w:szCs w:val="32"/>
          <w:lang w:val="zh-CN"/>
        </w:rPr>
        <w:t>第十八条</w:t>
      </w:r>
      <w:r w:rsidRPr="004E5B23">
        <w:rPr>
          <w:rFonts w:eastAsia="仿宋" w:cs="宋体" w:hint="eastAsia"/>
          <w:bCs/>
          <w:color w:val="000000" w:themeColor="text1"/>
          <w:kern w:val="0"/>
          <w:szCs w:val="32"/>
          <w:lang w:val="zh-CN"/>
        </w:rPr>
        <w:t xml:space="preserve">  </w:t>
      </w:r>
      <w:r w:rsidRPr="004E5B23">
        <w:rPr>
          <w:rFonts w:eastAsia="仿宋" w:cs="宋体" w:hint="eastAsia"/>
          <w:bCs/>
          <w:color w:val="000000" w:themeColor="text1"/>
          <w:kern w:val="0"/>
          <w:szCs w:val="32"/>
          <w:lang w:val="zh-CN"/>
        </w:rPr>
        <w:t>学校党建与思想政治教育研究项目实行中期检查制度，由党委宣传部统一组织实施。项目负责人需填写《中期检查表》，报党委宣传部审核。中期检查内容包括项目研究进展情况、阶段性研究成果情况、经费使用情况等。原则上至少须有</w:t>
      </w:r>
      <w:r w:rsidRPr="004E5B23">
        <w:rPr>
          <w:rFonts w:eastAsia="仿宋"/>
          <w:bCs/>
          <w:color w:val="000000" w:themeColor="text1"/>
          <w:kern w:val="0"/>
          <w:szCs w:val="32"/>
          <w:lang w:val="zh-CN"/>
        </w:rPr>
        <w:t>1</w:t>
      </w:r>
      <w:r w:rsidRPr="004E5B23">
        <w:rPr>
          <w:rFonts w:eastAsia="仿宋" w:cs="宋体"/>
          <w:bCs/>
          <w:color w:val="000000" w:themeColor="text1"/>
          <w:kern w:val="0"/>
          <w:szCs w:val="32"/>
          <w:lang w:val="zh-CN"/>
        </w:rPr>
        <w:t>篇项目</w:t>
      </w:r>
      <w:r w:rsidRPr="004E5B23">
        <w:rPr>
          <w:rFonts w:eastAsia="仿宋" w:cs="宋体" w:hint="eastAsia"/>
          <w:bCs/>
          <w:color w:val="000000" w:themeColor="text1"/>
          <w:kern w:val="0"/>
          <w:szCs w:val="32"/>
          <w:lang w:val="zh-CN"/>
        </w:rPr>
        <w:t>负责人</w:t>
      </w:r>
      <w:r w:rsidRPr="004E5B23">
        <w:rPr>
          <w:rFonts w:eastAsia="仿宋" w:cs="宋体"/>
          <w:bCs/>
          <w:color w:val="000000" w:themeColor="text1"/>
          <w:kern w:val="0"/>
          <w:szCs w:val="32"/>
          <w:lang w:val="zh-CN"/>
        </w:rPr>
        <w:t>作为第一署名人正式发表的论文，并标明</w:t>
      </w:r>
      <w:r w:rsidRPr="004E5B23">
        <w:rPr>
          <w:rFonts w:ascii="仿宋" w:eastAsia="仿宋" w:hAnsi="仿宋" w:cs="宋体"/>
          <w:bCs/>
          <w:color w:val="000000" w:themeColor="text1"/>
          <w:kern w:val="0"/>
          <w:szCs w:val="32"/>
          <w:lang w:val="zh-CN"/>
        </w:rPr>
        <w:t>“</w:t>
      </w:r>
      <w:r w:rsidRPr="004E5B23">
        <w:rPr>
          <w:rFonts w:eastAsia="仿宋" w:cs="宋体" w:hint="eastAsia"/>
          <w:bCs/>
          <w:color w:val="000000" w:themeColor="text1"/>
          <w:kern w:val="0"/>
          <w:szCs w:val="32"/>
          <w:lang w:val="zh-CN"/>
        </w:rPr>
        <w:t>南京邮电大学党建与思想政治教育</w:t>
      </w:r>
      <w:r w:rsidR="00487F3B" w:rsidRPr="004E5B23">
        <w:rPr>
          <w:rFonts w:eastAsia="仿宋" w:cs="宋体" w:hint="eastAsia"/>
          <w:bCs/>
          <w:color w:val="000000" w:themeColor="text1"/>
          <w:kern w:val="0"/>
          <w:szCs w:val="32"/>
          <w:lang w:val="zh-CN"/>
        </w:rPr>
        <w:t>研究</w:t>
      </w:r>
      <w:r w:rsidRPr="004E5B23">
        <w:rPr>
          <w:rFonts w:eastAsia="仿宋" w:cs="宋体" w:hint="eastAsia"/>
          <w:bCs/>
          <w:color w:val="000000" w:themeColor="text1"/>
          <w:kern w:val="0"/>
          <w:szCs w:val="32"/>
          <w:lang w:val="zh-CN"/>
        </w:rPr>
        <w:t>项目</w:t>
      </w:r>
      <w:r w:rsidRPr="004E5B23">
        <w:rPr>
          <w:rFonts w:ascii="仿宋" w:eastAsia="仿宋" w:hAnsi="仿宋" w:cs="宋体"/>
          <w:bCs/>
          <w:color w:val="000000" w:themeColor="text1"/>
          <w:kern w:val="0"/>
          <w:szCs w:val="32"/>
          <w:lang w:val="zh-CN"/>
        </w:rPr>
        <w:t>”</w:t>
      </w:r>
      <w:r w:rsidRPr="004E5B23">
        <w:rPr>
          <w:rFonts w:eastAsia="仿宋" w:cs="宋体"/>
          <w:bCs/>
          <w:color w:val="000000" w:themeColor="text1"/>
          <w:kern w:val="0"/>
          <w:szCs w:val="32"/>
          <w:lang w:val="zh-CN"/>
        </w:rPr>
        <w:t>字样，</w:t>
      </w:r>
      <w:r w:rsidRPr="004E5B23">
        <w:rPr>
          <w:rFonts w:eastAsia="仿宋" w:cs="宋体" w:hint="eastAsia"/>
          <w:bCs/>
          <w:color w:val="000000" w:themeColor="text1"/>
          <w:kern w:val="0"/>
          <w:szCs w:val="32"/>
          <w:lang w:val="zh-CN"/>
        </w:rPr>
        <w:t>专著撰写完成度不低于</w:t>
      </w:r>
      <w:r w:rsidRPr="004E5B23">
        <w:rPr>
          <w:rFonts w:eastAsia="仿宋"/>
          <w:bCs/>
          <w:color w:val="000000" w:themeColor="text1"/>
          <w:kern w:val="0"/>
          <w:szCs w:val="32"/>
          <w:lang w:val="zh-CN"/>
        </w:rPr>
        <w:t>50%</w:t>
      </w:r>
      <w:r w:rsidRPr="004E5B23">
        <w:rPr>
          <w:rFonts w:eastAsia="仿宋" w:cs="宋体" w:hint="eastAsia"/>
          <w:bCs/>
          <w:color w:val="000000" w:themeColor="text1"/>
          <w:kern w:val="0"/>
          <w:szCs w:val="32"/>
          <w:lang w:val="zh-CN"/>
        </w:rPr>
        <w:t>，</w:t>
      </w:r>
      <w:r w:rsidRPr="004E5B23">
        <w:rPr>
          <w:rFonts w:eastAsia="仿宋" w:cs="宋体"/>
          <w:bCs/>
          <w:color w:val="000000" w:themeColor="text1"/>
          <w:kern w:val="0"/>
          <w:szCs w:val="32"/>
          <w:lang w:val="zh-CN"/>
        </w:rPr>
        <w:t>红色校史挖掘专项研究项目</w:t>
      </w:r>
      <w:r w:rsidRPr="004E5B23">
        <w:rPr>
          <w:rFonts w:eastAsia="仿宋" w:cs="宋体" w:hint="eastAsia"/>
          <w:bCs/>
          <w:color w:val="000000" w:themeColor="text1"/>
          <w:kern w:val="0"/>
          <w:szCs w:val="32"/>
        </w:rPr>
        <w:t>需</w:t>
      </w:r>
      <w:r w:rsidRPr="004E5B23">
        <w:rPr>
          <w:rFonts w:eastAsia="仿宋" w:cs="宋体"/>
          <w:bCs/>
          <w:color w:val="000000" w:themeColor="text1"/>
          <w:kern w:val="0"/>
          <w:szCs w:val="32"/>
          <w:lang w:val="zh-CN"/>
        </w:rPr>
        <w:t>视实际进度提供</w:t>
      </w:r>
      <w:r w:rsidRPr="004E5B23">
        <w:rPr>
          <w:rFonts w:eastAsia="仿宋" w:cs="宋体" w:hint="eastAsia"/>
          <w:bCs/>
          <w:color w:val="000000" w:themeColor="text1"/>
          <w:kern w:val="0"/>
          <w:szCs w:val="32"/>
        </w:rPr>
        <w:t>文字实录不少于</w:t>
      </w:r>
      <w:r w:rsidRPr="004E5B23">
        <w:rPr>
          <w:rFonts w:eastAsia="仿宋" w:cs="宋体" w:hint="eastAsia"/>
          <w:bCs/>
          <w:color w:val="000000" w:themeColor="text1"/>
          <w:kern w:val="0"/>
          <w:szCs w:val="32"/>
        </w:rPr>
        <w:t>3</w:t>
      </w:r>
      <w:r w:rsidRPr="004E5B23">
        <w:rPr>
          <w:rFonts w:eastAsia="仿宋" w:cs="宋体" w:hint="eastAsia"/>
          <w:bCs/>
          <w:color w:val="000000" w:themeColor="text1"/>
          <w:kern w:val="0"/>
          <w:szCs w:val="32"/>
        </w:rPr>
        <w:t>万字</w:t>
      </w:r>
      <w:r w:rsidRPr="004E5B23">
        <w:rPr>
          <w:rFonts w:eastAsia="仿宋" w:cs="宋体"/>
          <w:bCs/>
          <w:color w:val="000000" w:themeColor="text1"/>
          <w:kern w:val="0"/>
          <w:szCs w:val="32"/>
          <w:lang w:val="zh-CN"/>
        </w:rPr>
        <w:t>、</w:t>
      </w:r>
      <w:r w:rsidRPr="004E5B23">
        <w:rPr>
          <w:rFonts w:eastAsia="仿宋" w:cs="宋体" w:hint="eastAsia"/>
          <w:bCs/>
          <w:color w:val="000000" w:themeColor="text1"/>
          <w:kern w:val="0"/>
          <w:szCs w:val="32"/>
        </w:rPr>
        <w:t>经剪辑的音视频</w:t>
      </w:r>
      <w:r w:rsidRPr="004E5B23">
        <w:rPr>
          <w:rFonts w:eastAsia="仿宋" w:cs="宋体"/>
          <w:bCs/>
          <w:color w:val="000000" w:themeColor="text1"/>
          <w:kern w:val="0"/>
          <w:szCs w:val="32"/>
          <w:lang w:val="zh-CN"/>
        </w:rPr>
        <w:t>记录片段</w:t>
      </w:r>
      <w:r w:rsidRPr="004E5B23">
        <w:rPr>
          <w:rFonts w:eastAsia="仿宋" w:cs="宋体" w:hint="eastAsia"/>
          <w:bCs/>
          <w:color w:val="000000" w:themeColor="text1"/>
          <w:kern w:val="0"/>
          <w:szCs w:val="32"/>
        </w:rPr>
        <w:t>不少于</w:t>
      </w:r>
      <w:r w:rsidRPr="004E5B23">
        <w:rPr>
          <w:rFonts w:eastAsia="仿宋" w:cs="宋体" w:hint="eastAsia"/>
          <w:bCs/>
          <w:color w:val="000000" w:themeColor="text1"/>
          <w:kern w:val="0"/>
          <w:szCs w:val="32"/>
        </w:rPr>
        <w:t>60</w:t>
      </w:r>
      <w:r w:rsidRPr="004E5B23">
        <w:rPr>
          <w:rFonts w:eastAsia="仿宋" w:cs="宋体" w:hint="eastAsia"/>
          <w:bCs/>
          <w:color w:val="000000" w:themeColor="text1"/>
          <w:kern w:val="0"/>
          <w:szCs w:val="32"/>
        </w:rPr>
        <w:t>分钟以及专题故事不少于</w:t>
      </w:r>
      <w:r w:rsidRPr="004E5B23">
        <w:rPr>
          <w:rFonts w:eastAsia="仿宋" w:cs="宋体" w:hint="eastAsia"/>
          <w:bCs/>
          <w:color w:val="000000" w:themeColor="text1"/>
          <w:kern w:val="0"/>
          <w:szCs w:val="32"/>
        </w:rPr>
        <w:t>5</w:t>
      </w:r>
      <w:r w:rsidRPr="004E5B23">
        <w:rPr>
          <w:rFonts w:eastAsia="仿宋" w:cs="宋体" w:hint="eastAsia"/>
          <w:bCs/>
          <w:color w:val="000000" w:themeColor="text1"/>
          <w:kern w:val="0"/>
          <w:szCs w:val="32"/>
        </w:rPr>
        <w:t>篇</w:t>
      </w:r>
      <w:r w:rsidRPr="004E5B23">
        <w:rPr>
          <w:rFonts w:eastAsia="仿宋" w:cs="宋体" w:hint="eastAsia"/>
          <w:bCs/>
          <w:color w:val="000000" w:themeColor="text1"/>
          <w:kern w:val="0"/>
          <w:szCs w:val="32"/>
          <w:lang w:val="zh-CN"/>
        </w:rPr>
        <w:t>，</w:t>
      </w:r>
      <w:r w:rsidRPr="004E5B23">
        <w:rPr>
          <w:rFonts w:eastAsia="仿宋" w:cs="宋体"/>
          <w:bCs/>
          <w:color w:val="000000" w:themeColor="text1"/>
          <w:kern w:val="0"/>
          <w:szCs w:val="32"/>
          <w:lang w:val="zh-CN"/>
        </w:rPr>
        <w:t>否则中检不予通过。</w:t>
      </w:r>
    </w:p>
    <w:p w14:paraId="21E61972" w14:textId="77777777" w:rsidR="00133442" w:rsidRPr="004E5B23" w:rsidRDefault="00133442" w:rsidP="00A96C8C">
      <w:pPr>
        <w:autoSpaceDE w:val="0"/>
        <w:autoSpaceDN w:val="0"/>
        <w:adjustRightInd w:val="0"/>
        <w:spacing w:line="560" w:lineRule="exact"/>
        <w:ind w:firstLine="560"/>
        <w:rPr>
          <w:rFonts w:eastAsia="仿宋" w:cs="宋体"/>
          <w:bCs/>
          <w:color w:val="000000" w:themeColor="text1"/>
          <w:kern w:val="0"/>
          <w:szCs w:val="32"/>
          <w:lang w:val="zh-CN"/>
        </w:rPr>
      </w:pPr>
      <w:r w:rsidRPr="004E5B23">
        <w:rPr>
          <w:rFonts w:eastAsia="仿宋" w:cs="宋体" w:hint="eastAsia"/>
          <w:bCs/>
          <w:color w:val="000000" w:themeColor="text1"/>
          <w:kern w:val="0"/>
          <w:szCs w:val="32"/>
          <w:lang w:val="zh-CN"/>
        </w:rPr>
        <w:t>对于无故不接受中期检查或中期检查未通过的项目，缓拨或停拨后续经费。</w:t>
      </w:r>
    </w:p>
    <w:p w14:paraId="136AFD97" w14:textId="77777777" w:rsidR="00133442" w:rsidRPr="004E5B23" w:rsidRDefault="00133442" w:rsidP="00A96C8C">
      <w:pPr>
        <w:autoSpaceDE w:val="0"/>
        <w:autoSpaceDN w:val="0"/>
        <w:adjustRightInd w:val="0"/>
        <w:spacing w:line="560" w:lineRule="exact"/>
        <w:ind w:firstLine="560"/>
        <w:rPr>
          <w:rFonts w:eastAsia="仿宋" w:cs="宋体"/>
          <w:bCs/>
          <w:color w:val="000000" w:themeColor="text1"/>
          <w:kern w:val="0"/>
          <w:szCs w:val="32"/>
          <w:lang w:val="zh-CN"/>
        </w:rPr>
      </w:pPr>
      <w:r w:rsidRPr="004E5B23">
        <w:rPr>
          <w:rFonts w:eastAsia="仿宋" w:cs="宋体" w:hint="eastAsia"/>
          <w:bCs/>
          <w:color w:val="000000" w:themeColor="text1"/>
          <w:kern w:val="0"/>
          <w:szCs w:val="32"/>
          <w:lang w:val="zh-CN"/>
        </w:rPr>
        <w:t>第十九条</w:t>
      </w:r>
      <w:r w:rsidRPr="004E5B23">
        <w:rPr>
          <w:rFonts w:eastAsia="仿宋" w:cs="宋体" w:hint="eastAsia"/>
          <w:bCs/>
          <w:color w:val="000000" w:themeColor="text1"/>
          <w:kern w:val="0"/>
          <w:szCs w:val="32"/>
          <w:lang w:val="zh-CN"/>
        </w:rPr>
        <w:t xml:space="preserve"> </w:t>
      </w:r>
      <w:r w:rsidRPr="004E5B23">
        <w:rPr>
          <w:rFonts w:eastAsia="仿宋" w:cs="宋体"/>
          <w:bCs/>
          <w:color w:val="000000" w:themeColor="text1"/>
          <w:kern w:val="0"/>
          <w:szCs w:val="32"/>
          <w:lang w:val="zh-CN"/>
        </w:rPr>
        <w:t xml:space="preserve"> </w:t>
      </w:r>
      <w:r w:rsidRPr="004E5B23">
        <w:rPr>
          <w:rFonts w:eastAsia="仿宋" w:cs="宋体"/>
          <w:bCs/>
          <w:color w:val="000000" w:themeColor="text1"/>
          <w:kern w:val="0"/>
          <w:szCs w:val="32"/>
          <w:lang w:val="zh-CN"/>
        </w:rPr>
        <w:t>项目负责人在</w:t>
      </w:r>
      <w:r w:rsidRPr="004E5B23">
        <w:rPr>
          <w:rFonts w:eastAsia="仿宋" w:cs="宋体" w:hint="eastAsia"/>
          <w:bCs/>
          <w:color w:val="000000" w:themeColor="text1"/>
          <w:kern w:val="0"/>
          <w:szCs w:val="32"/>
          <w:lang w:val="zh-CN"/>
        </w:rPr>
        <w:t>校内单位</w:t>
      </w:r>
      <w:r w:rsidRPr="004E5B23">
        <w:rPr>
          <w:rFonts w:eastAsia="仿宋" w:cs="宋体"/>
          <w:bCs/>
          <w:color w:val="000000" w:themeColor="text1"/>
          <w:kern w:val="0"/>
          <w:szCs w:val="32"/>
          <w:lang w:val="zh-CN"/>
        </w:rPr>
        <w:t>调动，其承担课题可继续由原工作单位实施管理，也可经本人申请，原工作单位同意，报</w:t>
      </w:r>
      <w:r w:rsidRPr="004E5B23">
        <w:rPr>
          <w:rFonts w:eastAsia="仿宋" w:cs="宋体" w:hint="eastAsia"/>
          <w:bCs/>
          <w:color w:val="000000" w:themeColor="text1"/>
          <w:kern w:val="0"/>
          <w:szCs w:val="32"/>
          <w:lang w:val="zh-CN"/>
        </w:rPr>
        <w:t>党委宣传部</w:t>
      </w:r>
      <w:r w:rsidRPr="004E5B23">
        <w:rPr>
          <w:rFonts w:eastAsia="仿宋" w:cs="宋体"/>
          <w:bCs/>
          <w:color w:val="000000" w:themeColor="text1"/>
          <w:kern w:val="0"/>
          <w:szCs w:val="32"/>
          <w:lang w:val="zh-CN"/>
        </w:rPr>
        <w:t>将课题转入新工作单位管理。</w:t>
      </w:r>
      <w:r w:rsidRPr="004E5B23">
        <w:rPr>
          <w:rFonts w:eastAsia="仿宋" w:cs="宋体" w:hint="eastAsia"/>
          <w:bCs/>
          <w:color w:val="000000" w:themeColor="text1"/>
          <w:kern w:val="0"/>
          <w:szCs w:val="32"/>
          <w:lang w:val="zh-CN"/>
        </w:rPr>
        <w:t>项目</w:t>
      </w:r>
      <w:r w:rsidRPr="004E5B23">
        <w:rPr>
          <w:rFonts w:eastAsia="仿宋" w:cs="宋体" w:hint="eastAsia"/>
          <w:bCs/>
          <w:color w:val="000000" w:themeColor="text1"/>
          <w:kern w:val="0"/>
          <w:szCs w:val="32"/>
        </w:rPr>
        <w:t>在</w:t>
      </w:r>
      <w:proofErr w:type="gramStart"/>
      <w:r w:rsidRPr="004E5B23">
        <w:rPr>
          <w:rFonts w:eastAsia="仿宋" w:cs="宋体" w:hint="eastAsia"/>
          <w:bCs/>
          <w:color w:val="000000" w:themeColor="text1"/>
          <w:kern w:val="0"/>
          <w:szCs w:val="32"/>
        </w:rPr>
        <w:t>研</w:t>
      </w:r>
      <w:proofErr w:type="gramEnd"/>
      <w:r w:rsidRPr="004E5B23">
        <w:rPr>
          <w:rFonts w:eastAsia="仿宋" w:cs="宋体" w:hint="eastAsia"/>
          <w:bCs/>
          <w:color w:val="000000" w:themeColor="text1"/>
          <w:kern w:val="0"/>
          <w:szCs w:val="32"/>
        </w:rPr>
        <w:t>期间</w:t>
      </w:r>
      <w:r w:rsidRPr="004E5B23">
        <w:rPr>
          <w:rFonts w:eastAsia="仿宋" w:cs="宋体" w:hint="eastAsia"/>
          <w:bCs/>
          <w:color w:val="000000" w:themeColor="text1"/>
          <w:kern w:val="0"/>
          <w:szCs w:val="32"/>
          <w:lang w:val="zh-CN"/>
        </w:rPr>
        <w:t>，项目负责人调离学校岗位，研究项目作撤项处理。</w:t>
      </w:r>
    </w:p>
    <w:p w14:paraId="0A8F3A4D"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lastRenderedPageBreak/>
        <w:t>第二十条</w:t>
      </w:r>
      <w:r w:rsidRPr="004E5B23">
        <w:rPr>
          <w:rFonts w:eastAsia="仿宋" w:cs="宋体" w:hint="eastAsia"/>
          <w:bCs/>
          <w:color w:val="000000" w:themeColor="text1"/>
          <w:kern w:val="0"/>
          <w:szCs w:val="32"/>
          <w:lang w:val="zh-CN"/>
        </w:rPr>
        <w:t xml:space="preserve">  </w:t>
      </w:r>
      <w:r w:rsidRPr="004E5B23">
        <w:rPr>
          <w:rFonts w:eastAsia="仿宋" w:cs="宋体" w:hint="eastAsia"/>
          <w:bCs/>
          <w:color w:val="000000" w:themeColor="text1"/>
          <w:kern w:val="0"/>
          <w:szCs w:val="32"/>
          <w:lang w:val="zh-CN"/>
        </w:rPr>
        <w:t>习近</w:t>
      </w:r>
      <w:r w:rsidRPr="004E5B23">
        <w:rPr>
          <w:rFonts w:eastAsia="仿宋" w:cs="宋体" w:hint="eastAsia"/>
          <w:color w:val="000000" w:themeColor="text1"/>
          <w:kern w:val="0"/>
          <w:szCs w:val="32"/>
          <w:lang w:val="zh-CN"/>
        </w:rPr>
        <w:t>平新时代中国特色社会主义思想专项研究项目、重点项目完成周期一般为</w:t>
      </w:r>
      <w:r w:rsidRPr="004E5B23">
        <w:rPr>
          <w:rFonts w:eastAsia="仿宋" w:cs="宋体"/>
          <w:color w:val="000000" w:themeColor="text1"/>
          <w:kern w:val="0"/>
          <w:szCs w:val="32"/>
          <w:lang w:val="zh-CN"/>
        </w:rPr>
        <w:t>3</w:t>
      </w:r>
      <w:r w:rsidRPr="004E5B23">
        <w:rPr>
          <w:rFonts w:eastAsia="仿宋" w:cs="宋体" w:hint="eastAsia"/>
          <w:color w:val="000000" w:themeColor="text1"/>
          <w:kern w:val="0"/>
          <w:szCs w:val="32"/>
          <w:lang w:val="zh-CN"/>
        </w:rPr>
        <w:t>年，一般项目完成周期为</w:t>
      </w:r>
      <w:r w:rsidRPr="004E5B23">
        <w:rPr>
          <w:rFonts w:eastAsia="仿宋" w:cs="宋体"/>
          <w:color w:val="000000" w:themeColor="text1"/>
          <w:kern w:val="0"/>
          <w:szCs w:val="32"/>
          <w:lang w:val="zh-CN"/>
        </w:rPr>
        <w:t>2</w:t>
      </w:r>
      <w:r w:rsidRPr="004E5B23">
        <w:rPr>
          <w:rFonts w:eastAsia="仿宋" w:cs="宋体" w:hint="eastAsia"/>
          <w:color w:val="000000" w:themeColor="text1"/>
          <w:kern w:val="0"/>
          <w:szCs w:val="32"/>
          <w:lang w:val="zh-CN"/>
        </w:rPr>
        <w:t>年，青年项目完成周期为</w:t>
      </w:r>
      <w:r w:rsidRPr="004E5B23">
        <w:rPr>
          <w:rFonts w:eastAsia="仿宋" w:cs="宋体" w:hint="eastAsia"/>
          <w:color w:val="000000" w:themeColor="text1"/>
          <w:kern w:val="0"/>
          <w:szCs w:val="32"/>
          <w:lang w:val="zh-CN"/>
        </w:rPr>
        <w:t>1</w:t>
      </w:r>
      <w:r w:rsidRPr="004E5B23">
        <w:rPr>
          <w:rFonts w:eastAsia="仿宋" w:cs="宋体" w:hint="eastAsia"/>
          <w:color w:val="000000" w:themeColor="text1"/>
          <w:kern w:val="0"/>
          <w:szCs w:val="32"/>
          <w:lang w:val="zh-CN"/>
        </w:rPr>
        <w:t>年，</w:t>
      </w:r>
      <w:r w:rsidRPr="004E5B23">
        <w:rPr>
          <w:rFonts w:eastAsia="仿宋" w:cs="宋体" w:hint="eastAsia"/>
          <w:color w:val="000000" w:themeColor="text1"/>
          <w:kern w:val="0"/>
          <w:szCs w:val="32"/>
        </w:rPr>
        <w:t>红色校史挖掘专项</w:t>
      </w:r>
      <w:r w:rsidRPr="004E5B23">
        <w:rPr>
          <w:rFonts w:eastAsia="仿宋" w:cs="宋体" w:hint="eastAsia"/>
          <w:color w:val="000000" w:themeColor="text1"/>
          <w:kern w:val="0"/>
          <w:szCs w:val="32"/>
          <w:lang w:val="zh-CN"/>
        </w:rPr>
        <w:t>研究项目</w:t>
      </w:r>
      <w:r w:rsidRPr="004E5B23">
        <w:rPr>
          <w:rFonts w:eastAsia="仿宋" w:cs="宋体" w:hint="eastAsia"/>
          <w:color w:val="000000" w:themeColor="text1"/>
          <w:kern w:val="0"/>
          <w:szCs w:val="32"/>
        </w:rPr>
        <w:t>完成周期为</w:t>
      </w:r>
      <w:r w:rsidRPr="004E5B23">
        <w:rPr>
          <w:rFonts w:eastAsia="仿宋" w:cs="宋体" w:hint="eastAsia"/>
          <w:color w:val="000000" w:themeColor="text1"/>
          <w:kern w:val="0"/>
          <w:szCs w:val="32"/>
        </w:rPr>
        <w:t>1</w:t>
      </w:r>
      <w:r w:rsidRPr="004E5B23">
        <w:rPr>
          <w:rFonts w:eastAsia="仿宋" w:cs="宋体" w:hint="eastAsia"/>
          <w:color w:val="000000" w:themeColor="text1"/>
          <w:kern w:val="0"/>
          <w:szCs w:val="32"/>
        </w:rPr>
        <w:t>年</w:t>
      </w:r>
      <w:r w:rsidRPr="004E5B23">
        <w:rPr>
          <w:rFonts w:eastAsia="仿宋" w:cs="宋体" w:hint="eastAsia"/>
          <w:color w:val="000000" w:themeColor="text1"/>
          <w:kern w:val="0"/>
          <w:szCs w:val="32"/>
          <w:lang w:val="zh-CN"/>
        </w:rPr>
        <w:t>。特殊情况可申请延期，延期时间一般不超过原计划时间的二分之一，项目负责人应向党委宣传部递交《延期结项申请表》，经批准方可延期。</w:t>
      </w:r>
    </w:p>
    <w:p w14:paraId="33BC4CCA"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t>第二十一条</w:t>
      </w:r>
      <w:r w:rsidRPr="004E5B23">
        <w:rPr>
          <w:rFonts w:eastAsia="仿宋" w:cs="宋体"/>
          <w:color w:val="000000" w:themeColor="text1"/>
          <w:kern w:val="0"/>
          <w:szCs w:val="32"/>
          <w:lang w:val="zh-CN"/>
        </w:rPr>
        <w:t xml:space="preserve">  </w:t>
      </w:r>
      <w:r w:rsidRPr="004E5B23">
        <w:rPr>
          <w:rFonts w:eastAsia="仿宋" w:cs="宋体"/>
          <w:color w:val="000000" w:themeColor="text1"/>
          <w:kern w:val="0"/>
          <w:szCs w:val="32"/>
          <w:lang w:val="zh-CN"/>
        </w:rPr>
        <w:t>有下列情况之一的研究项目，做撤项处理：</w:t>
      </w:r>
    </w:p>
    <w:p w14:paraId="59DAB50A"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（一）</w:t>
      </w:r>
      <w:r w:rsidRPr="004E5B23">
        <w:rPr>
          <w:rFonts w:eastAsia="仿宋" w:cs="宋体"/>
          <w:color w:val="000000" w:themeColor="text1"/>
          <w:kern w:val="0"/>
          <w:szCs w:val="32"/>
          <w:lang w:val="zh-CN"/>
        </w:rPr>
        <w:t>项目实施情况表明，项目负责人不具备按原计划组织完成研究任务的条件和能力；</w:t>
      </w:r>
    </w:p>
    <w:p w14:paraId="3660260D"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（二）</w:t>
      </w:r>
      <w:r w:rsidRPr="004E5B23">
        <w:rPr>
          <w:rFonts w:eastAsia="仿宋" w:cs="宋体"/>
          <w:color w:val="000000" w:themeColor="text1"/>
          <w:kern w:val="0"/>
          <w:szCs w:val="32"/>
          <w:lang w:val="zh-CN"/>
        </w:rPr>
        <w:t>项目负责人调出</w:t>
      </w:r>
      <w:r w:rsidRPr="004E5B23">
        <w:rPr>
          <w:rFonts w:eastAsia="仿宋" w:cs="宋体" w:hint="eastAsia"/>
          <w:color w:val="000000" w:themeColor="text1"/>
          <w:kern w:val="0"/>
          <w:szCs w:val="32"/>
          <w:lang w:val="zh-CN"/>
        </w:rPr>
        <w:t>学校工作岗位</w:t>
      </w:r>
      <w:r w:rsidRPr="004E5B23">
        <w:rPr>
          <w:rFonts w:eastAsia="仿宋" w:cs="宋体"/>
          <w:color w:val="000000" w:themeColor="text1"/>
          <w:kern w:val="0"/>
          <w:szCs w:val="32"/>
          <w:lang w:val="zh-CN"/>
        </w:rPr>
        <w:t>；</w:t>
      </w:r>
    </w:p>
    <w:p w14:paraId="21A0819D"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（三）</w:t>
      </w:r>
      <w:r w:rsidRPr="004E5B23">
        <w:rPr>
          <w:rFonts w:eastAsia="仿宋" w:cs="宋体"/>
          <w:color w:val="000000" w:themeColor="text1"/>
          <w:kern w:val="0"/>
          <w:szCs w:val="32"/>
          <w:lang w:val="zh-CN"/>
        </w:rPr>
        <w:t>未经批准擅自变更</w:t>
      </w:r>
      <w:r w:rsidRPr="004E5B23">
        <w:rPr>
          <w:rFonts w:eastAsia="仿宋" w:cs="宋体" w:hint="eastAsia"/>
          <w:color w:val="000000" w:themeColor="text1"/>
          <w:kern w:val="0"/>
          <w:szCs w:val="32"/>
          <w:lang w:val="zh-CN"/>
        </w:rPr>
        <w:t>负责人</w:t>
      </w:r>
      <w:r w:rsidRPr="004E5B23">
        <w:rPr>
          <w:rFonts w:eastAsia="仿宋" w:cs="宋体"/>
          <w:color w:val="000000" w:themeColor="text1"/>
          <w:kern w:val="0"/>
          <w:szCs w:val="32"/>
          <w:lang w:val="zh-CN"/>
        </w:rPr>
        <w:t>或研究课题；</w:t>
      </w:r>
    </w:p>
    <w:p w14:paraId="2599230D"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（四）</w:t>
      </w:r>
      <w:r w:rsidRPr="004E5B23">
        <w:rPr>
          <w:rFonts w:eastAsia="仿宋" w:cs="宋体"/>
          <w:color w:val="000000" w:themeColor="text1"/>
          <w:kern w:val="0"/>
          <w:szCs w:val="32"/>
          <w:lang w:val="zh-CN"/>
        </w:rPr>
        <w:t>无正当理由未按</w:t>
      </w:r>
      <w:r w:rsidRPr="004E5B23">
        <w:rPr>
          <w:rFonts w:eastAsia="仿宋" w:cs="宋体" w:hint="eastAsia"/>
          <w:color w:val="000000" w:themeColor="text1"/>
          <w:kern w:val="0"/>
          <w:szCs w:val="32"/>
          <w:lang w:val="zh-CN"/>
        </w:rPr>
        <w:t>立项合同书</w:t>
      </w:r>
      <w:r w:rsidRPr="004E5B23">
        <w:rPr>
          <w:rFonts w:eastAsia="仿宋" w:cs="宋体"/>
          <w:color w:val="000000" w:themeColor="text1"/>
          <w:kern w:val="0"/>
          <w:szCs w:val="32"/>
          <w:lang w:val="zh-CN"/>
        </w:rPr>
        <w:t>完成研究任务；</w:t>
      </w:r>
    </w:p>
    <w:p w14:paraId="7EE27A58"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（五）</w:t>
      </w:r>
      <w:r w:rsidRPr="004E5B23">
        <w:rPr>
          <w:rFonts w:eastAsia="仿宋" w:cs="宋体"/>
          <w:color w:val="000000" w:themeColor="text1"/>
          <w:kern w:val="0"/>
          <w:szCs w:val="32"/>
          <w:lang w:val="zh-CN"/>
        </w:rPr>
        <w:t>在批准的延长期限内仍未完成研究任务；</w:t>
      </w:r>
    </w:p>
    <w:p w14:paraId="517C6CE4"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（六）</w:t>
      </w:r>
      <w:r w:rsidRPr="004E5B23">
        <w:rPr>
          <w:rFonts w:eastAsia="仿宋" w:cs="宋体"/>
          <w:color w:val="000000" w:themeColor="text1"/>
          <w:kern w:val="0"/>
          <w:szCs w:val="32"/>
          <w:lang w:val="zh-CN"/>
        </w:rPr>
        <w:t>经查实，发生严重学术不端行为；</w:t>
      </w:r>
    </w:p>
    <w:p w14:paraId="2D6A4876"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（七）</w:t>
      </w:r>
      <w:r w:rsidRPr="004E5B23">
        <w:rPr>
          <w:rFonts w:eastAsia="仿宋" w:cs="宋体"/>
          <w:color w:val="000000" w:themeColor="text1"/>
          <w:kern w:val="0"/>
          <w:szCs w:val="32"/>
          <w:lang w:val="zh-CN"/>
        </w:rPr>
        <w:t>具有其他严重影响课题后续研究的情况。</w:t>
      </w:r>
    </w:p>
    <w:p w14:paraId="616AA457"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凡被撤销的项目，根据项目研究进度、取得成果等情况综合</w:t>
      </w:r>
      <w:proofErr w:type="gramStart"/>
      <w:r w:rsidRPr="004E5B23">
        <w:rPr>
          <w:rFonts w:eastAsia="仿宋" w:cs="宋体" w:hint="eastAsia"/>
          <w:color w:val="000000" w:themeColor="text1"/>
          <w:kern w:val="0"/>
          <w:szCs w:val="32"/>
          <w:lang w:val="zh-CN"/>
        </w:rPr>
        <w:t>研</w:t>
      </w:r>
      <w:proofErr w:type="gramEnd"/>
      <w:r w:rsidRPr="004E5B23">
        <w:rPr>
          <w:rFonts w:eastAsia="仿宋" w:cs="宋体" w:hint="eastAsia"/>
          <w:color w:val="000000" w:themeColor="text1"/>
          <w:kern w:val="0"/>
          <w:szCs w:val="32"/>
          <w:lang w:val="zh-CN"/>
        </w:rPr>
        <w:t>判，停拨剩余经费，并视情况追回已拨经费。</w:t>
      </w:r>
    </w:p>
    <w:p w14:paraId="532F96C3"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第二十二条</w:t>
      </w:r>
      <w:r w:rsidRPr="004E5B23">
        <w:rPr>
          <w:rFonts w:eastAsia="仿宋" w:cs="宋体"/>
          <w:color w:val="000000" w:themeColor="text1"/>
          <w:kern w:val="0"/>
          <w:szCs w:val="32"/>
          <w:lang w:val="zh-CN"/>
        </w:rPr>
        <w:t xml:space="preserve">  </w:t>
      </w:r>
      <w:r w:rsidRPr="004E5B23">
        <w:rPr>
          <w:rFonts w:eastAsia="仿宋" w:cs="宋体"/>
          <w:color w:val="000000" w:themeColor="text1"/>
          <w:kern w:val="0"/>
          <w:szCs w:val="32"/>
          <w:lang w:val="zh-CN"/>
        </w:rPr>
        <w:t>涉密的研究项目应严格遵守有关保密规定：</w:t>
      </w:r>
    </w:p>
    <w:p w14:paraId="63B7AC07"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（一）</w:t>
      </w:r>
      <w:r w:rsidRPr="004E5B23">
        <w:rPr>
          <w:rFonts w:eastAsia="仿宋" w:cs="宋体"/>
          <w:color w:val="000000" w:themeColor="text1"/>
          <w:kern w:val="0"/>
          <w:szCs w:val="32"/>
          <w:lang w:val="zh-CN"/>
        </w:rPr>
        <w:t>熟悉并严格执行与研究项目相关的有关保密规定，妥善保管、转移和使用相关涉密数据、资料和研究成果。</w:t>
      </w:r>
    </w:p>
    <w:p w14:paraId="184F65AE"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t>（二）</w:t>
      </w:r>
      <w:r w:rsidRPr="004E5B23">
        <w:rPr>
          <w:rFonts w:eastAsia="仿宋" w:cs="宋体"/>
          <w:color w:val="000000" w:themeColor="text1"/>
          <w:kern w:val="0"/>
          <w:szCs w:val="32"/>
          <w:lang w:val="zh-CN"/>
        </w:rPr>
        <w:t>开展与项目研究相关涉密和敏感问题的专项调查、学术会议和其它学术活动应按有关规定经主管部门审批。</w:t>
      </w:r>
    </w:p>
    <w:p w14:paraId="38FC9595" w14:textId="77777777" w:rsidR="00133442" w:rsidRPr="004E5B23" w:rsidRDefault="00133442" w:rsidP="00A96C8C">
      <w:pPr>
        <w:autoSpaceDE w:val="0"/>
        <w:autoSpaceDN w:val="0"/>
        <w:adjustRightInd w:val="0"/>
        <w:spacing w:line="560" w:lineRule="exact"/>
        <w:ind w:firstLine="560"/>
        <w:rPr>
          <w:rFonts w:eastAsia="仿宋" w:cs="宋体"/>
          <w:color w:val="000000" w:themeColor="text1"/>
          <w:kern w:val="0"/>
          <w:szCs w:val="32"/>
          <w:lang w:val="zh-CN"/>
        </w:rPr>
      </w:pPr>
      <w:r w:rsidRPr="004E5B23">
        <w:rPr>
          <w:rFonts w:eastAsia="仿宋" w:cs="宋体" w:hint="eastAsia"/>
          <w:color w:val="000000" w:themeColor="text1"/>
          <w:kern w:val="0"/>
          <w:szCs w:val="32"/>
          <w:lang w:val="zh-CN"/>
        </w:rPr>
        <w:lastRenderedPageBreak/>
        <w:t>（三）</w:t>
      </w:r>
      <w:r w:rsidRPr="004E5B23">
        <w:rPr>
          <w:rFonts w:eastAsia="仿宋" w:cs="宋体"/>
          <w:color w:val="000000" w:themeColor="text1"/>
          <w:kern w:val="0"/>
          <w:szCs w:val="32"/>
          <w:lang w:val="zh-CN"/>
        </w:rPr>
        <w:t>涉密信息不得通过互联网传送，不得擅自对外公开。</w:t>
      </w:r>
    </w:p>
    <w:p w14:paraId="5BB784B9" w14:textId="77777777" w:rsidR="00660BB6" w:rsidRPr="004E5B23" w:rsidRDefault="00660BB6" w:rsidP="00A96C8C">
      <w:pPr>
        <w:autoSpaceDE w:val="0"/>
        <w:autoSpaceDN w:val="0"/>
        <w:adjustRightInd w:val="0"/>
        <w:spacing w:line="560" w:lineRule="exact"/>
        <w:jc w:val="center"/>
        <w:rPr>
          <w:rFonts w:eastAsia="仿宋" w:cs="宋体"/>
          <w:b/>
          <w:bCs/>
          <w:color w:val="000000" w:themeColor="text1"/>
          <w:kern w:val="0"/>
          <w:szCs w:val="32"/>
          <w:lang w:val="zh-CN"/>
        </w:rPr>
      </w:pPr>
    </w:p>
    <w:p w14:paraId="4D035902" w14:textId="20EDBEA5" w:rsidR="00133442" w:rsidRPr="004E5B23" w:rsidRDefault="00133442" w:rsidP="00A96C8C">
      <w:pPr>
        <w:autoSpaceDE w:val="0"/>
        <w:autoSpaceDN w:val="0"/>
        <w:adjustRightInd w:val="0"/>
        <w:spacing w:line="560" w:lineRule="exact"/>
        <w:jc w:val="center"/>
        <w:rPr>
          <w:rFonts w:eastAsia="仿宋" w:cs="宋体"/>
          <w:b/>
          <w:bCs/>
          <w:color w:val="000000" w:themeColor="text1"/>
          <w:kern w:val="0"/>
          <w:szCs w:val="32"/>
          <w:lang w:val="zh-CN"/>
        </w:rPr>
      </w:pPr>
      <w:r w:rsidRPr="004E5B23">
        <w:rPr>
          <w:rFonts w:eastAsia="仿宋" w:cs="宋体" w:hint="eastAsia"/>
          <w:b/>
          <w:bCs/>
          <w:color w:val="000000" w:themeColor="text1"/>
          <w:kern w:val="0"/>
          <w:szCs w:val="32"/>
          <w:lang w:val="zh-CN"/>
        </w:rPr>
        <w:t>第七章</w:t>
      </w:r>
      <w:r w:rsidRPr="004E5B23">
        <w:rPr>
          <w:rFonts w:eastAsia="仿宋" w:cs="宋体" w:hint="eastAsia"/>
          <w:b/>
          <w:bCs/>
          <w:color w:val="000000" w:themeColor="text1"/>
          <w:kern w:val="0"/>
          <w:szCs w:val="32"/>
          <w:lang w:val="zh-CN"/>
        </w:rPr>
        <w:t xml:space="preserve"> </w:t>
      </w:r>
      <w:r w:rsidRPr="004E5B23">
        <w:rPr>
          <w:rFonts w:eastAsia="仿宋" w:cs="宋体" w:hint="eastAsia"/>
          <w:b/>
          <w:bCs/>
          <w:color w:val="000000" w:themeColor="text1"/>
          <w:kern w:val="0"/>
          <w:szCs w:val="32"/>
          <w:lang w:val="zh-CN"/>
        </w:rPr>
        <w:t>项目验收与成果转化</w:t>
      </w:r>
    </w:p>
    <w:p w14:paraId="147A8070" w14:textId="77777777" w:rsidR="00133442" w:rsidRPr="004E5B23" w:rsidRDefault="00133442" w:rsidP="00A96C8C">
      <w:pPr>
        <w:autoSpaceDE w:val="0"/>
        <w:autoSpaceDN w:val="0"/>
        <w:adjustRightInd w:val="0"/>
        <w:spacing w:line="560" w:lineRule="exact"/>
        <w:ind w:firstLine="560"/>
        <w:rPr>
          <w:rFonts w:eastAsia="仿宋" w:cs="宋体"/>
          <w:bCs/>
          <w:color w:val="000000" w:themeColor="text1"/>
          <w:kern w:val="0"/>
          <w:szCs w:val="32"/>
          <w:lang w:val="zh-CN"/>
        </w:rPr>
      </w:pPr>
      <w:r w:rsidRPr="004E5B23">
        <w:rPr>
          <w:rFonts w:eastAsia="仿宋" w:cs="宋体" w:hint="eastAsia"/>
          <w:bCs/>
          <w:color w:val="000000" w:themeColor="text1"/>
          <w:kern w:val="0"/>
          <w:szCs w:val="32"/>
          <w:lang w:val="zh-CN"/>
        </w:rPr>
        <w:t>第二十三条</w:t>
      </w:r>
      <w:r w:rsidRPr="004E5B23">
        <w:rPr>
          <w:rFonts w:eastAsia="仿宋" w:cs="宋体" w:hint="eastAsia"/>
          <w:bCs/>
          <w:color w:val="000000" w:themeColor="text1"/>
          <w:kern w:val="0"/>
          <w:szCs w:val="32"/>
          <w:lang w:val="zh-CN"/>
        </w:rPr>
        <w:t xml:space="preserve">  </w:t>
      </w:r>
      <w:r w:rsidRPr="004E5B23">
        <w:rPr>
          <w:rFonts w:eastAsia="仿宋" w:hint="eastAsia"/>
          <w:bCs/>
          <w:color w:val="000000" w:themeColor="text1"/>
          <w:kern w:val="0"/>
          <w:szCs w:val="32"/>
          <w:lang w:val="zh-CN"/>
        </w:rPr>
        <w:t>所有成果形式必须以南京邮电大学作为作者单位，以项目负责人为第一作者，并要标注课题名称和项目号。</w:t>
      </w:r>
    </w:p>
    <w:p w14:paraId="3A9E12F1" w14:textId="77777777" w:rsidR="00133442" w:rsidRPr="004E5B23" w:rsidRDefault="00133442" w:rsidP="00A96C8C">
      <w:pPr>
        <w:autoSpaceDE w:val="0"/>
        <w:autoSpaceDN w:val="0"/>
        <w:adjustRightInd w:val="0"/>
        <w:spacing w:line="560" w:lineRule="exact"/>
        <w:ind w:firstLine="560"/>
        <w:rPr>
          <w:rFonts w:eastAsia="仿宋"/>
          <w:color w:val="000000" w:themeColor="text1"/>
          <w:kern w:val="0"/>
          <w:szCs w:val="32"/>
          <w:lang w:val="zh-CN"/>
        </w:rPr>
      </w:pPr>
      <w:r w:rsidRPr="004E5B23">
        <w:rPr>
          <w:rFonts w:eastAsia="仿宋" w:cs="宋体" w:hint="eastAsia"/>
          <w:bCs/>
          <w:color w:val="000000" w:themeColor="text1"/>
          <w:kern w:val="0"/>
          <w:szCs w:val="32"/>
          <w:lang w:val="zh-CN"/>
        </w:rPr>
        <w:t>第二十四条</w:t>
      </w:r>
      <w:r w:rsidRPr="004E5B23">
        <w:rPr>
          <w:rFonts w:eastAsia="仿宋" w:cs="宋体" w:hint="eastAsia"/>
          <w:bCs/>
          <w:color w:val="000000" w:themeColor="text1"/>
          <w:kern w:val="0"/>
          <w:szCs w:val="32"/>
          <w:lang w:val="zh-CN"/>
        </w:rPr>
        <w:t xml:space="preserve">  </w:t>
      </w:r>
      <w:r w:rsidRPr="004E5B23">
        <w:rPr>
          <w:rFonts w:eastAsia="仿宋" w:cs="宋体" w:hint="eastAsia"/>
          <w:bCs/>
          <w:color w:val="000000" w:themeColor="text1"/>
          <w:kern w:val="0"/>
          <w:szCs w:val="32"/>
          <w:lang w:val="zh-CN"/>
        </w:rPr>
        <w:t>习近平新时代中国特色社会主义思想专项研究项目</w:t>
      </w:r>
      <w:r w:rsidRPr="004E5B23">
        <w:rPr>
          <w:rFonts w:eastAsia="仿宋" w:hint="eastAsia"/>
          <w:bCs/>
          <w:color w:val="000000" w:themeColor="text1"/>
          <w:kern w:val="0"/>
          <w:szCs w:val="32"/>
          <w:lang w:val="zh-CN"/>
        </w:rPr>
        <w:t>、重点项目</w:t>
      </w:r>
      <w:r w:rsidRPr="004E5B23">
        <w:rPr>
          <w:rFonts w:eastAsia="仿宋" w:cs="宋体" w:hint="eastAsia"/>
          <w:bCs/>
          <w:color w:val="000000" w:themeColor="text1"/>
          <w:kern w:val="0"/>
          <w:szCs w:val="32"/>
          <w:lang w:val="zh-CN"/>
        </w:rPr>
        <w:t>申</w:t>
      </w:r>
      <w:r w:rsidRPr="004E5B23">
        <w:rPr>
          <w:rFonts w:eastAsia="仿宋" w:cs="宋体" w:hint="eastAsia"/>
          <w:color w:val="000000" w:themeColor="text1"/>
          <w:kern w:val="0"/>
          <w:szCs w:val="32"/>
          <w:lang w:val="zh-CN"/>
        </w:rPr>
        <w:t>请结项，</w:t>
      </w:r>
      <w:r w:rsidRPr="004E5B23">
        <w:rPr>
          <w:rFonts w:eastAsia="仿宋" w:hint="eastAsia"/>
          <w:color w:val="000000" w:themeColor="text1"/>
          <w:kern w:val="0"/>
          <w:szCs w:val="32"/>
          <w:lang w:val="zh-CN"/>
        </w:rPr>
        <w:t>成果形式可选择</w:t>
      </w:r>
      <w:r w:rsidRPr="004E5B23">
        <w:rPr>
          <w:rFonts w:eastAsia="仿宋" w:hint="eastAsia"/>
          <w:color w:val="000000" w:themeColor="text1"/>
          <w:kern w:val="0"/>
          <w:szCs w:val="32"/>
        </w:rPr>
        <w:t>论文或</w:t>
      </w:r>
      <w:r w:rsidRPr="004E5B23">
        <w:rPr>
          <w:rFonts w:eastAsia="仿宋" w:hint="eastAsia"/>
          <w:color w:val="000000" w:themeColor="text1"/>
          <w:kern w:val="0"/>
          <w:szCs w:val="32"/>
          <w:lang w:val="zh-CN"/>
        </w:rPr>
        <w:t>专著。以论文形式申请结项，</w:t>
      </w:r>
      <w:r w:rsidRPr="004E5B23">
        <w:rPr>
          <w:rFonts w:eastAsia="仿宋" w:hint="eastAsia"/>
          <w:color w:val="000000" w:themeColor="text1"/>
          <w:kern w:val="0"/>
          <w:szCs w:val="32"/>
        </w:rPr>
        <w:t>项目负责人</w:t>
      </w:r>
      <w:r w:rsidRPr="004E5B23">
        <w:rPr>
          <w:rFonts w:eastAsia="仿宋" w:hint="eastAsia"/>
          <w:color w:val="000000" w:themeColor="text1"/>
          <w:kern w:val="0"/>
          <w:szCs w:val="32"/>
          <w:lang w:val="zh-CN"/>
        </w:rPr>
        <w:t>须</w:t>
      </w:r>
      <w:r w:rsidRPr="004E5B23">
        <w:rPr>
          <w:rFonts w:eastAsia="仿宋" w:hint="eastAsia"/>
          <w:color w:val="000000" w:themeColor="text1"/>
          <w:kern w:val="0"/>
          <w:szCs w:val="32"/>
        </w:rPr>
        <w:t>以独立或第一作者</w:t>
      </w:r>
      <w:r w:rsidRPr="004E5B23">
        <w:rPr>
          <w:rFonts w:eastAsia="仿宋" w:hint="eastAsia"/>
          <w:color w:val="000000" w:themeColor="text1"/>
          <w:kern w:val="0"/>
          <w:szCs w:val="32"/>
          <w:lang w:val="zh-CN"/>
        </w:rPr>
        <w:t>至少</w:t>
      </w:r>
      <w:r w:rsidRPr="004E5B23">
        <w:rPr>
          <w:rFonts w:eastAsia="仿宋" w:hint="eastAsia"/>
          <w:color w:val="000000" w:themeColor="text1"/>
          <w:kern w:val="0"/>
          <w:szCs w:val="32"/>
        </w:rPr>
        <w:t>公开发表</w:t>
      </w:r>
      <w:r w:rsidRPr="004E5B23">
        <w:rPr>
          <w:rFonts w:eastAsia="仿宋" w:hint="eastAsia"/>
          <w:color w:val="000000" w:themeColor="text1"/>
          <w:kern w:val="0"/>
          <w:szCs w:val="32"/>
          <w:lang w:val="zh-CN"/>
        </w:rPr>
        <w:t>1</w:t>
      </w:r>
      <w:r w:rsidRPr="004E5B23">
        <w:rPr>
          <w:rFonts w:eastAsia="仿宋" w:hint="eastAsia"/>
          <w:color w:val="000000" w:themeColor="text1"/>
          <w:kern w:val="0"/>
          <w:szCs w:val="32"/>
        </w:rPr>
        <w:t>篇</w:t>
      </w:r>
      <w:r w:rsidRPr="004E5B23">
        <w:rPr>
          <w:rFonts w:eastAsia="仿宋" w:hint="eastAsia"/>
          <w:color w:val="000000" w:themeColor="text1"/>
          <w:kern w:val="0"/>
          <w:szCs w:val="32"/>
          <w:lang w:val="zh-CN"/>
        </w:rPr>
        <w:t>《南京邮电大学高质量学术期刊</w:t>
      </w:r>
      <w:r w:rsidRPr="004E5B23">
        <w:rPr>
          <w:rFonts w:eastAsia="仿宋" w:hint="eastAsia"/>
          <w:color w:val="000000" w:themeColor="text1"/>
          <w:kern w:val="0"/>
          <w:szCs w:val="32"/>
          <w:lang w:val="zh-CN"/>
        </w:rPr>
        <w:t>/</w:t>
      </w:r>
      <w:r w:rsidRPr="004E5B23">
        <w:rPr>
          <w:rFonts w:eastAsia="仿宋" w:hint="eastAsia"/>
          <w:color w:val="000000" w:themeColor="text1"/>
          <w:kern w:val="0"/>
          <w:szCs w:val="32"/>
          <w:lang w:val="zh-CN"/>
        </w:rPr>
        <w:t>会议目录》中</w:t>
      </w:r>
      <w:r w:rsidRPr="004E5B23">
        <w:rPr>
          <w:rFonts w:eastAsia="仿宋"/>
          <w:color w:val="000000" w:themeColor="text1"/>
          <w:kern w:val="0"/>
          <w:szCs w:val="32"/>
          <w:lang w:val="zh-CN"/>
        </w:rPr>
        <w:t>A3</w:t>
      </w:r>
      <w:r w:rsidRPr="004E5B23">
        <w:rPr>
          <w:rFonts w:eastAsia="仿宋" w:hint="eastAsia"/>
          <w:color w:val="000000" w:themeColor="text1"/>
          <w:kern w:val="0"/>
          <w:szCs w:val="32"/>
          <w:lang w:val="zh-CN"/>
        </w:rPr>
        <w:t>级及以上学术成果。以专著形式申请结项，</w:t>
      </w:r>
      <w:r w:rsidRPr="004E5B23">
        <w:rPr>
          <w:rFonts w:eastAsia="仿宋" w:hint="eastAsia"/>
          <w:color w:val="000000" w:themeColor="text1"/>
          <w:kern w:val="0"/>
          <w:szCs w:val="32"/>
        </w:rPr>
        <w:t>项目负责人须至少</w:t>
      </w:r>
      <w:r w:rsidRPr="004E5B23">
        <w:rPr>
          <w:rFonts w:eastAsia="仿宋" w:hint="eastAsia"/>
          <w:color w:val="000000" w:themeColor="text1"/>
          <w:kern w:val="0"/>
          <w:szCs w:val="32"/>
          <w:lang w:val="zh-CN"/>
        </w:rPr>
        <w:t>主编出版学术专著（</w:t>
      </w:r>
      <w:r w:rsidRPr="004E5B23">
        <w:rPr>
          <w:rFonts w:eastAsia="仿宋"/>
          <w:color w:val="000000" w:themeColor="text1"/>
          <w:kern w:val="0"/>
          <w:szCs w:val="32"/>
          <w:lang w:val="zh-CN"/>
        </w:rPr>
        <w:t>8</w:t>
      </w:r>
      <w:r w:rsidRPr="004E5B23">
        <w:rPr>
          <w:rFonts w:eastAsia="仿宋"/>
          <w:color w:val="000000" w:themeColor="text1"/>
          <w:kern w:val="0"/>
          <w:szCs w:val="32"/>
          <w:lang w:val="zh-CN"/>
        </w:rPr>
        <w:t>万字及以上）</w:t>
      </w:r>
      <w:r w:rsidRPr="004E5B23">
        <w:rPr>
          <w:rFonts w:eastAsia="仿宋"/>
          <w:color w:val="000000" w:themeColor="text1"/>
          <w:kern w:val="0"/>
          <w:szCs w:val="32"/>
          <w:lang w:val="zh-CN"/>
        </w:rPr>
        <w:t>1</w:t>
      </w:r>
      <w:r w:rsidRPr="004E5B23">
        <w:rPr>
          <w:rFonts w:eastAsia="仿宋"/>
          <w:color w:val="000000" w:themeColor="text1"/>
          <w:kern w:val="0"/>
          <w:szCs w:val="32"/>
          <w:lang w:val="zh-CN"/>
        </w:rPr>
        <w:t>部</w:t>
      </w:r>
      <w:r w:rsidRPr="004E5B23">
        <w:rPr>
          <w:rFonts w:eastAsia="仿宋" w:hint="eastAsia"/>
          <w:color w:val="000000" w:themeColor="text1"/>
          <w:kern w:val="0"/>
          <w:szCs w:val="32"/>
          <w:lang w:val="zh-CN"/>
        </w:rPr>
        <w:t>或主编全国通用教材（本人撰写</w:t>
      </w:r>
      <w:r w:rsidRPr="004E5B23">
        <w:rPr>
          <w:rFonts w:eastAsia="仿宋"/>
          <w:color w:val="000000" w:themeColor="text1"/>
          <w:kern w:val="0"/>
          <w:szCs w:val="32"/>
          <w:lang w:val="zh-CN"/>
        </w:rPr>
        <w:t>8</w:t>
      </w:r>
      <w:r w:rsidRPr="004E5B23">
        <w:rPr>
          <w:rFonts w:eastAsia="仿宋"/>
          <w:color w:val="000000" w:themeColor="text1"/>
          <w:kern w:val="0"/>
          <w:szCs w:val="32"/>
          <w:lang w:val="zh-CN"/>
        </w:rPr>
        <w:t>万字及以上）</w:t>
      </w:r>
      <w:r w:rsidRPr="004E5B23">
        <w:rPr>
          <w:rFonts w:eastAsia="仿宋"/>
          <w:color w:val="000000" w:themeColor="text1"/>
          <w:kern w:val="0"/>
          <w:szCs w:val="32"/>
          <w:lang w:val="zh-CN"/>
        </w:rPr>
        <w:t>1</w:t>
      </w:r>
      <w:r w:rsidRPr="004E5B23">
        <w:rPr>
          <w:rFonts w:eastAsia="仿宋"/>
          <w:color w:val="000000" w:themeColor="text1"/>
          <w:kern w:val="0"/>
          <w:szCs w:val="32"/>
          <w:lang w:val="zh-CN"/>
        </w:rPr>
        <w:t>部</w:t>
      </w:r>
      <w:r w:rsidRPr="004E5B23">
        <w:rPr>
          <w:rFonts w:eastAsia="仿宋" w:hint="eastAsia"/>
          <w:color w:val="000000" w:themeColor="text1"/>
          <w:kern w:val="0"/>
          <w:szCs w:val="32"/>
          <w:lang w:val="zh-CN"/>
        </w:rPr>
        <w:t>，</w:t>
      </w:r>
      <w:r w:rsidRPr="004E5B23">
        <w:rPr>
          <w:rFonts w:eastAsia="仿宋"/>
          <w:color w:val="000000" w:themeColor="text1"/>
          <w:kern w:val="0"/>
          <w:szCs w:val="32"/>
          <w:lang w:val="zh-CN"/>
        </w:rPr>
        <w:t>专著或教材指有</w:t>
      </w:r>
      <w:r w:rsidRPr="004E5B23">
        <w:rPr>
          <w:rFonts w:ascii="仿宋" w:eastAsia="仿宋" w:hAnsi="仿宋"/>
          <w:color w:val="000000" w:themeColor="text1"/>
          <w:kern w:val="0"/>
          <w:szCs w:val="32"/>
          <w:lang w:val="zh-CN"/>
        </w:rPr>
        <w:t>“</w:t>
      </w:r>
      <w:r w:rsidRPr="004E5B23">
        <w:rPr>
          <w:rFonts w:eastAsia="仿宋"/>
          <w:color w:val="000000" w:themeColor="text1"/>
          <w:kern w:val="0"/>
          <w:szCs w:val="32"/>
          <w:lang w:val="zh-CN"/>
        </w:rPr>
        <w:t>ISBN</w:t>
      </w:r>
      <w:r w:rsidRPr="004E5B23">
        <w:rPr>
          <w:rFonts w:ascii="仿宋" w:eastAsia="仿宋" w:hAnsi="仿宋"/>
          <w:color w:val="000000" w:themeColor="text1"/>
          <w:kern w:val="0"/>
          <w:szCs w:val="32"/>
          <w:lang w:val="zh-CN"/>
        </w:rPr>
        <w:t>”</w:t>
      </w:r>
      <w:r w:rsidRPr="004E5B23">
        <w:rPr>
          <w:rFonts w:eastAsia="仿宋"/>
          <w:color w:val="000000" w:themeColor="text1"/>
          <w:kern w:val="0"/>
          <w:szCs w:val="32"/>
          <w:lang w:val="zh-CN"/>
        </w:rPr>
        <w:t>书号的正式出</w:t>
      </w:r>
      <w:r w:rsidRPr="004E5B23">
        <w:rPr>
          <w:rFonts w:eastAsia="仿宋" w:hint="eastAsia"/>
          <w:color w:val="000000" w:themeColor="text1"/>
          <w:kern w:val="0"/>
          <w:szCs w:val="32"/>
          <w:lang w:val="zh-CN"/>
        </w:rPr>
        <w:t>版物。在《人民日报》《光明日报》《中国教育报》理论版发表</w:t>
      </w:r>
      <w:r w:rsidRPr="004E5B23">
        <w:rPr>
          <w:rFonts w:eastAsia="仿宋"/>
          <w:color w:val="000000" w:themeColor="text1"/>
          <w:kern w:val="0"/>
          <w:szCs w:val="32"/>
          <w:lang w:val="zh-CN"/>
        </w:rPr>
        <w:t>2000</w:t>
      </w:r>
      <w:r w:rsidRPr="004E5B23">
        <w:rPr>
          <w:rFonts w:eastAsia="仿宋" w:hint="eastAsia"/>
          <w:color w:val="000000" w:themeColor="text1"/>
          <w:kern w:val="0"/>
          <w:szCs w:val="32"/>
          <w:lang w:val="zh-CN"/>
        </w:rPr>
        <w:t>字以上的理论文章，视同</w:t>
      </w:r>
      <w:proofErr w:type="gramStart"/>
      <w:r w:rsidRPr="004E5B23">
        <w:rPr>
          <w:rFonts w:eastAsia="仿宋" w:hint="eastAsia"/>
          <w:color w:val="000000" w:themeColor="text1"/>
          <w:kern w:val="0"/>
          <w:szCs w:val="32"/>
          <w:lang w:val="zh-CN"/>
        </w:rPr>
        <w:t>满足结项条件</w:t>
      </w:r>
      <w:proofErr w:type="gramEnd"/>
      <w:r w:rsidRPr="004E5B23">
        <w:rPr>
          <w:rFonts w:eastAsia="仿宋" w:hint="eastAsia"/>
          <w:color w:val="000000" w:themeColor="text1"/>
          <w:kern w:val="0"/>
          <w:szCs w:val="32"/>
          <w:lang w:val="zh-CN"/>
        </w:rPr>
        <w:t>。</w:t>
      </w:r>
    </w:p>
    <w:p w14:paraId="5D49819D" w14:textId="77777777" w:rsidR="00133442" w:rsidRPr="004E5B23" w:rsidRDefault="00133442" w:rsidP="00A96C8C">
      <w:pPr>
        <w:autoSpaceDE w:val="0"/>
        <w:autoSpaceDN w:val="0"/>
        <w:adjustRightInd w:val="0"/>
        <w:spacing w:line="560" w:lineRule="exact"/>
        <w:ind w:firstLine="560"/>
        <w:rPr>
          <w:rFonts w:eastAsia="仿宋"/>
          <w:bCs/>
          <w:color w:val="000000" w:themeColor="text1"/>
          <w:szCs w:val="32"/>
        </w:rPr>
      </w:pPr>
      <w:r w:rsidRPr="004E5B23">
        <w:rPr>
          <w:rFonts w:eastAsia="仿宋" w:cs="宋体" w:hint="eastAsia"/>
          <w:bCs/>
          <w:color w:val="000000" w:themeColor="text1"/>
          <w:kern w:val="0"/>
          <w:szCs w:val="32"/>
          <w:lang w:val="zh-CN"/>
        </w:rPr>
        <w:t>第二十五条</w:t>
      </w:r>
      <w:r w:rsidRPr="004E5B23">
        <w:rPr>
          <w:rFonts w:eastAsia="仿宋" w:cs="宋体" w:hint="eastAsia"/>
          <w:bCs/>
          <w:color w:val="000000" w:themeColor="text1"/>
          <w:kern w:val="0"/>
          <w:szCs w:val="32"/>
          <w:lang w:val="zh-CN"/>
        </w:rPr>
        <w:t xml:space="preserve"> </w:t>
      </w:r>
      <w:r w:rsidRPr="004E5B23">
        <w:rPr>
          <w:rFonts w:eastAsia="仿宋" w:cs="宋体"/>
          <w:bCs/>
          <w:color w:val="000000" w:themeColor="text1"/>
          <w:kern w:val="0"/>
          <w:szCs w:val="32"/>
          <w:lang w:val="zh-CN"/>
        </w:rPr>
        <w:t xml:space="preserve"> </w:t>
      </w:r>
      <w:r w:rsidRPr="004E5B23">
        <w:rPr>
          <w:rFonts w:eastAsia="仿宋" w:cs="宋体" w:hint="eastAsia"/>
          <w:bCs/>
          <w:color w:val="000000" w:themeColor="text1"/>
          <w:kern w:val="0"/>
          <w:szCs w:val="32"/>
          <w:lang w:val="zh-CN"/>
        </w:rPr>
        <w:t>一般项目和青年项目申请以论文形式结项。</w:t>
      </w:r>
      <w:r w:rsidRPr="004E5B23">
        <w:rPr>
          <w:rFonts w:eastAsia="仿宋" w:hint="eastAsia"/>
          <w:bCs/>
          <w:color w:val="000000" w:themeColor="text1"/>
          <w:szCs w:val="32"/>
        </w:rPr>
        <w:t>一般项目申请结项，项目负责人</w:t>
      </w:r>
      <w:r w:rsidRPr="004E5B23">
        <w:rPr>
          <w:rFonts w:eastAsia="仿宋" w:hint="eastAsia"/>
          <w:bCs/>
          <w:color w:val="000000" w:themeColor="text1"/>
          <w:kern w:val="0"/>
          <w:szCs w:val="32"/>
          <w:lang w:val="zh-CN"/>
        </w:rPr>
        <w:t>须</w:t>
      </w:r>
      <w:r w:rsidRPr="004E5B23">
        <w:rPr>
          <w:rFonts w:eastAsia="仿宋" w:hint="eastAsia"/>
          <w:bCs/>
          <w:color w:val="000000" w:themeColor="text1"/>
          <w:kern w:val="0"/>
          <w:szCs w:val="32"/>
        </w:rPr>
        <w:t>以独立或第一作者</w:t>
      </w:r>
      <w:r w:rsidRPr="004E5B23">
        <w:rPr>
          <w:rFonts w:eastAsia="仿宋" w:hint="eastAsia"/>
          <w:bCs/>
          <w:color w:val="000000" w:themeColor="text1"/>
          <w:kern w:val="0"/>
          <w:szCs w:val="32"/>
          <w:lang w:val="zh-CN"/>
        </w:rPr>
        <w:t>至少</w:t>
      </w:r>
      <w:r w:rsidRPr="004E5B23">
        <w:rPr>
          <w:rFonts w:eastAsia="仿宋" w:hint="eastAsia"/>
          <w:bCs/>
          <w:color w:val="000000" w:themeColor="text1"/>
          <w:kern w:val="0"/>
          <w:szCs w:val="32"/>
        </w:rPr>
        <w:t>公开发表</w:t>
      </w:r>
      <w:r w:rsidRPr="004E5B23">
        <w:rPr>
          <w:rFonts w:eastAsia="仿宋"/>
          <w:bCs/>
          <w:color w:val="000000" w:themeColor="text1"/>
          <w:kern w:val="0"/>
          <w:szCs w:val="32"/>
        </w:rPr>
        <w:t>2</w:t>
      </w:r>
      <w:r w:rsidRPr="004E5B23">
        <w:rPr>
          <w:rFonts w:eastAsia="仿宋" w:hint="eastAsia"/>
          <w:bCs/>
          <w:color w:val="000000" w:themeColor="text1"/>
          <w:kern w:val="0"/>
          <w:szCs w:val="32"/>
        </w:rPr>
        <w:t>篇</w:t>
      </w:r>
      <w:r w:rsidRPr="004E5B23">
        <w:rPr>
          <w:rFonts w:eastAsia="仿宋"/>
          <w:bCs/>
          <w:color w:val="000000" w:themeColor="text1"/>
          <w:szCs w:val="32"/>
        </w:rPr>
        <w:t>SCD</w:t>
      </w:r>
      <w:r w:rsidRPr="004E5B23">
        <w:rPr>
          <w:rFonts w:eastAsia="仿宋" w:hint="eastAsia"/>
          <w:bCs/>
          <w:color w:val="000000" w:themeColor="text1"/>
          <w:szCs w:val="32"/>
        </w:rPr>
        <w:t>源期刊、北大中文核心期刊、</w:t>
      </w:r>
      <w:r w:rsidRPr="004E5B23">
        <w:rPr>
          <w:rFonts w:eastAsia="仿宋"/>
          <w:bCs/>
          <w:color w:val="000000" w:themeColor="text1"/>
          <w:szCs w:val="32"/>
        </w:rPr>
        <w:t>CSSCI</w:t>
      </w:r>
      <w:r w:rsidRPr="004E5B23">
        <w:rPr>
          <w:rFonts w:eastAsia="仿宋" w:hint="eastAsia"/>
          <w:bCs/>
          <w:color w:val="000000" w:themeColor="text1"/>
          <w:szCs w:val="32"/>
        </w:rPr>
        <w:t>扩展版等刊物论文，</w:t>
      </w:r>
      <w:r w:rsidRPr="004E5B23">
        <w:rPr>
          <w:rFonts w:eastAsia="仿宋" w:hint="eastAsia"/>
          <w:bCs/>
          <w:color w:val="000000" w:themeColor="text1"/>
          <w:kern w:val="0"/>
          <w:szCs w:val="32"/>
          <w:lang w:val="zh-CN"/>
        </w:rPr>
        <w:t>1</w:t>
      </w:r>
      <w:r w:rsidRPr="004E5B23">
        <w:rPr>
          <w:rFonts w:eastAsia="仿宋" w:hint="eastAsia"/>
          <w:bCs/>
          <w:color w:val="000000" w:themeColor="text1"/>
          <w:kern w:val="0"/>
          <w:szCs w:val="32"/>
        </w:rPr>
        <w:t>篇</w:t>
      </w:r>
      <w:r w:rsidRPr="004E5B23">
        <w:rPr>
          <w:rFonts w:eastAsia="仿宋" w:hint="eastAsia"/>
          <w:bCs/>
          <w:color w:val="000000" w:themeColor="text1"/>
          <w:kern w:val="0"/>
          <w:szCs w:val="32"/>
          <w:lang w:val="zh-CN"/>
        </w:rPr>
        <w:t>《南京邮电大学高质量学术期刊</w:t>
      </w:r>
      <w:r w:rsidRPr="004E5B23">
        <w:rPr>
          <w:rFonts w:eastAsia="仿宋" w:hint="eastAsia"/>
          <w:bCs/>
          <w:color w:val="000000" w:themeColor="text1"/>
          <w:kern w:val="0"/>
          <w:szCs w:val="32"/>
          <w:lang w:val="zh-CN"/>
        </w:rPr>
        <w:t>/</w:t>
      </w:r>
      <w:r w:rsidRPr="004E5B23">
        <w:rPr>
          <w:rFonts w:eastAsia="仿宋" w:hint="eastAsia"/>
          <w:bCs/>
          <w:color w:val="000000" w:themeColor="text1"/>
          <w:kern w:val="0"/>
          <w:szCs w:val="32"/>
          <w:lang w:val="zh-CN"/>
        </w:rPr>
        <w:t>会议目录》中</w:t>
      </w:r>
      <w:r w:rsidRPr="004E5B23">
        <w:rPr>
          <w:rFonts w:eastAsia="仿宋"/>
          <w:bCs/>
          <w:color w:val="000000" w:themeColor="text1"/>
          <w:kern w:val="0"/>
          <w:szCs w:val="32"/>
          <w:lang w:val="zh-CN"/>
        </w:rPr>
        <w:t>A3</w:t>
      </w:r>
      <w:r w:rsidRPr="004E5B23">
        <w:rPr>
          <w:rFonts w:eastAsia="仿宋" w:hint="eastAsia"/>
          <w:bCs/>
          <w:color w:val="000000" w:themeColor="text1"/>
          <w:kern w:val="0"/>
          <w:szCs w:val="32"/>
          <w:lang w:val="zh-CN"/>
        </w:rPr>
        <w:t>级及以上学术成果视同</w:t>
      </w:r>
      <w:proofErr w:type="gramStart"/>
      <w:r w:rsidRPr="004E5B23">
        <w:rPr>
          <w:rFonts w:eastAsia="仿宋" w:hint="eastAsia"/>
          <w:bCs/>
          <w:color w:val="000000" w:themeColor="text1"/>
          <w:kern w:val="0"/>
          <w:szCs w:val="32"/>
          <w:lang w:val="zh-CN"/>
        </w:rPr>
        <w:t>满足结项条件</w:t>
      </w:r>
      <w:proofErr w:type="gramEnd"/>
      <w:r w:rsidRPr="004E5B23">
        <w:rPr>
          <w:rFonts w:eastAsia="仿宋" w:hint="eastAsia"/>
          <w:bCs/>
          <w:color w:val="000000" w:themeColor="text1"/>
          <w:szCs w:val="32"/>
        </w:rPr>
        <w:t>。青年项目申请结项，项目负责人</w:t>
      </w:r>
      <w:r w:rsidRPr="004E5B23">
        <w:rPr>
          <w:rFonts w:eastAsia="仿宋" w:hint="eastAsia"/>
          <w:bCs/>
          <w:color w:val="000000" w:themeColor="text1"/>
          <w:kern w:val="0"/>
          <w:szCs w:val="32"/>
          <w:lang w:val="zh-CN"/>
        </w:rPr>
        <w:t>须</w:t>
      </w:r>
      <w:r w:rsidRPr="004E5B23">
        <w:rPr>
          <w:rFonts w:eastAsia="仿宋" w:hint="eastAsia"/>
          <w:bCs/>
          <w:color w:val="000000" w:themeColor="text1"/>
          <w:kern w:val="0"/>
          <w:szCs w:val="32"/>
        </w:rPr>
        <w:t>以独立或第一作者</w:t>
      </w:r>
      <w:r w:rsidRPr="004E5B23">
        <w:rPr>
          <w:rFonts w:eastAsia="仿宋" w:hint="eastAsia"/>
          <w:bCs/>
          <w:color w:val="000000" w:themeColor="text1"/>
          <w:szCs w:val="32"/>
        </w:rPr>
        <w:t>至少</w:t>
      </w:r>
      <w:r w:rsidRPr="004E5B23">
        <w:rPr>
          <w:rFonts w:eastAsia="仿宋" w:hint="eastAsia"/>
          <w:bCs/>
          <w:color w:val="000000" w:themeColor="text1"/>
          <w:kern w:val="0"/>
          <w:szCs w:val="32"/>
        </w:rPr>
        <w:t>公开发表</w:t>
      </w:r>
      <w:r w:rsidRPr="004E5B23">
        <w:rPr>
          <w:rFonts w:eastAsia="仿宋"/>
          <w:bCs/>
          <w:color w:val="000000" w:themeColor="text1"/>
          <w:szCs w:val="32"/>
        </w:rPr>
        <w:t>2</w:t>
      </w:r>
      <w:r w:rsidRPr="004E5B23">
        <w:rPr>
          <w:rFonts w:eastAsia="仿宋" w:hint="eastAsia"/>
          <w:bCs/>
          <w:color w:val="000000" w:themeColor="text1"/>
          <w:szCs w:val="32"/>
        </w:rPr>
        <w:t>篇省级及以上学术期刊论文，</w:t>
      </w:r>
      <w:r w:rsidRPr="004E5B23">
        <w:rPr>
          <w:rFonts w:eastAsia="仿宋"/>
          <w:bCs/>
          <w:color w:val="000000" w:themeColor="text1"/>
          <w:szCs w:val="32"/>
        </w:rPr>
        <w:t>1</w:t>
      </w:r>
      <w:r w:rsidRPr="004E5B23">
        <w:rPr>
          <w:rFonts w:eastAsia="仿宋" w:hint="eastAsia"/>
          <w:bCs/>
          <w:color w:val="000000" w:themeColor="text1"/>
          <w:szCs w:val="32"/>
        </w:rPr>
        <w:t>篇</w:t>
      </w:r>
      <w:r w:rsidRPr="004E5B23">
        <w:rPr>
          <w:rFonts w:eastAsia="仿宋" w:hint="eastAsia"/>
          <w:bCs/>
          <w:color w:val="000000" w:themeColor="text1"/>
          <w:szCs w:val="32"/>
        </w:rPr>
        <w:t>SCD</w:t>
      </w:r>
      <w:r w:rsidRPr="004E5B23">
        <w:rPr>
          <w:rFonts w:eastAsia="仿宋" w:hint="eastAsia"/>
          <w:bCs/>
          <w:color w:val="000000" w:themeColor="text1"/>
          <w:szCs w:val="32"/>
        </w:rPr>
        <w:t>源期刊、北大中文核心期刊、</w:t>
      </w:r>
      <w:r w:rsidRPr="004E5B23">
        <w:rPr>
          <w:rFonts w:eastAsia="仿宋" w:hint="eastAsia"/>
          <w:bCs/>
          <w:color w:val="000000" w:themeColor="text1"/>
          <w:szCs w:val="32"/>
        </w:rPr>
        <w:t>CSSCI</w:t>
      </w:r>
      <w:r w:rsidRPr="004E5B23">
        <w:rPr>
          <w:rFonts w:eastAsia="仿宋" w:hint="eastAsia"/>
          <w:bCs/>
          <w:color w:val="000000" w:themeColor="text1"/>
          <w:szCs w:val="32"/>
        </w:rPr>
        <w:t>扩展版等刊物论文</w:t>
      </w:r>
      <w:r w:rsidRPr="004E5B23">
        <w:rPr>
          <w:rFonts w:eastAsia="仿宋" w:hint="eastAsia"/>
          <w:bCs/>
          <w:color w:val="000000" w:themeColor="text1"/>
          <w:kern w:val="0"/>
          <w:szCs w:val="32"/>
          <w:lang w:val="zh-CN"/>
        </w:rPr>
        <w:t>视同</w:t>
      </w:r>
      <w:proofErr w:type="gramStart"/>
      <w:r w:rsidRPr="004E5B23">
        <w:rPr>
          <w:rFonts w:eastAsia="仿宋" w:hint="eastAsia"/>
          <w:bCs/>
          <w:color w:val="000000" w:themeColor="text1"/>
          <w:kern w:val="0"/>
          <w:szCs w:val="32"/>
          <w:lang w:val="zh-CN"/>
        </w:rPr>
        <w:t>满足结项条件</w:t>
      </w:r>
      <w:proofErr w:type="gramEnd"/>
      <w:r w:rsidRPr="004E5B23">
        <w:rPr>
          <w:rFonts w:eastAsia="仿宋" w:hint="eastAsia"/>
          <w:bCs/>
          <w:color w:val="000000" w:themeColor="text1"/>
          <w:szCs w:val="32"/>
        </w:rPr>
        <w:t>。</w:t>
      </w:r>
    </w:p>
    <w:p w14:paraId="67FE4A9C" w14:textId="77777777" w:rsidR="00133442" w:rsidRPr="004E5B23" w:rsidRDefault="00133442" w:rsidP="00A96C8C">
      <w:pPr>
        <w:autoSpaceDE w:val="0"/>
        <w:autoSpaceDN w:val="0"/>
        <w:adjustRightInd w:val="0"/>
        <w:spacing w:line="560" w:lineRule="exact"/>
        <w:ind w:firstLineChars="200" w:firstLine="640"/>
        <w:rPr>
          <w:rFonts w:eastAsia="仿宋"/>
          <w:bCs/>
          <w:color w:val="000000" w:themeColor="text1"/>
          <w:szCs w:val="32"/>
        </w:rPr>
      </w:pPr>
      <w:r w:rsidRPr="004E5B23">
        <w:rPr>
          <w:rFonts w:eastAsia="仿宋" w:cs="宋体" w:hint="eastAsia"/>
          <w:bCs/>
          <w:color w:val="000000" w:themeColor="text1"/>
          <w:kern w:val="0"/>
          <w:szCs w:val="32"/>
          <w:lang w:val="zh-CN"/>
        </w:rPr>
        <w:lastRenderedPageBreak/>
        <w:t>第二十六条</w:t>
      </w:r>
      <w:r w:rsidRPr="004E5B23">
        <w:rPr>
          <w:rFonts w:eastAsia="仿宋" w:cs="宋体" w:hint="eastAsia"/>
          <w:bCs/>
          <w:color w:val="000000" w:themeColor="text1"/>
          <w:kern w:val="0"/>
          <w:szCs w:val="32"/>
          <w:lang w:val="zh-CN"/>
        </w:rPr>
        <w:t xml:space="preserve"> </w:t>
      </w:r>
      <w:r w:rsidRPr="004E5B23">
        <w:rPr>
          <w:rFonts w:eastAsia="仿宋" w:cs="宋体"/>
          <w:bCs/>
          <w:color w:val="000000" w:themeColor="text1"/>
          <w:kern w:val="0"/>
          <w:szCs w:val="32"/>
          <w:lang w:val="zh-CN"/>
        </w:rPr>
        <w:t xml:space="preserve"> </w:t>
      </w:r>
      <w:r w:rsidRPr="004E5B23">
        <w:rPr>
          <w:rFonts w:eastAsia="仿宋" w:cs="宋体" w:hint="eastAsia"/>
          <w:color w:val="000000" w:themeColor="text1"/>
          <w:kern w:val="0"/>
          <w:szCs w:val="32"/>
        </w:rPr>
        <w:t>红色校史挖掘专项</w:t>
      </w:r>
      <w:r w:rsidRPr="004E5B23">
        <w:rPr>
          <w:rFonts w:eastAsia="仿宋" w:cs="宋体" w:hint="eastAsia"/>
          <w:color w:val="000000" w:themeColor="text1"/>
          <w:kern w:val="0"/>
          <w:szCs w:val="32"/>
          <w:lang w:val="zh-CN"/>
        </w:rPr>
        <w:t>研究项目</w:t>
      </w:r>
      <w:r w:rsidRPr="004E5B23">
        <w:rPr>
          <w:rFonts w:eastAsia="仿宋" w:cs="宋体" w:hint="eastAsia"/>
          <w:color w:val="000000" w:themeColor="text1"/>
          <w:kern w:val="0"/>
          <w:szCs w:val="32"/>
        </w:rPr>
        <w:t>以口述史料汇编、音视频、图文材料以及专题故事合集形式结项</w:t>
      </w:r>
      <w:r w:rsidRPr="004E5B23">
        <w:rPr>
          <w:rFonts w:eastAsia="仿宋" w:cs="宋体" w:hint="eastAsia"/>
          <w:bCs/>
          <w:color w:val="000000" w:themeColor="text1"/>
          <w:kern w:val="0"/>
          <w:szCs w:val="32"/>
          <w:lang w:val="zh-CN"/>
        </w:rPr>
        <w:t>。口述史料汇编</w:t>
      </w:r>
      <w:proofErr w:type="gramStart"/>
      <w:r w:rsidRPr="004E5B23">
        <w:rPr>
          <w:rFonts w:eastAsia="仿宋" w:cs="宋体" w:hint="eastAsia"/>
          <w:bCs/>
          <w:color w:val="000000" w:themeColor="text1"/>
          <w:kern w:val="0"/>
          <w:szCs w:val="32"/>
        </w:rPr>
        <w:t>需</w:t>
      </w:r>
      <w:r w:rsidRPr="004E5B23">
        <w:rPr>
          <w:rFonts w:eastAsia="仿宋" w:cs="宋体" w:hint="eastAsia"/>
          <w:bCs/>
          <w:color w:val="000000" w:themeColor="text1"/>
          <w:kern w:val="0"/>
          <w:szCs w:val="32"/>
          <w:lang w:val="zh-CN"/>
        </w:rPr>
        <w:t>系统</w:t>
      </w:r>
      <w:proofErr w:type="gramEnd"/>
      <w:r w:rsidRPr="004E5B23">
        <w:rPr>
          <w:rFonts w:eastAsia="仿宋" w:cs="宋体" w:hint="eastAsia"/>
          <w:bCs/>
          <w:color w:val="000000" w:themeColor="text1"/>
          <w:kern w:val="0"/>
          <w:szCs w:val="32"/>
          <w:lang w:val="zh-CN"/>
        </w:rPr>
        <w:t>整理访谈记录，内容真实、可查，注明受访人、访谈时间、地点，总篇幅不少于</w:t>
      </w:r>
      <w:r w:rsidRPr="004E5B23">
        <w:rPr>
          <w:rFonts w:eastAsia="仿宋" w:cs="宋体" w:hint="eastAsia"/>
          <w:bCs/>
          <w:color w:val="000000" w:themeColor="text1"/>
          <w:kern w:val="0"/>
          <w:szCs w:val="32"/>
          <w:lang w:val="zh-CN"/>
        </w:rPr>
        <w:t>6</w:t>
      </w:r>
      <w:r w:rsidRPr="004E5B23">
        <w:rPr>
          <w:rFonts w:eastAsia="仿宋" w:cs="宋体" w:hint="eastAsia"/>
          <w:bCs/>
          <w:color w:val="000000" w:themeColor="text1"/>
          <w:kern w:val="0"/>
          <w:szCs w:val="32"/>
          <w:lang w:val="zh-CN"/>
        </w:rPr>
        <w:t>万字；音视频、图文材料</w:t>
      </w:r>
      <w:r w:rsidRPr="004E5B23">
        <w:rPr>
          <w:rFonts w:eastAsia="仿宋" w:cs="宋体" w:hint="eastAsia"/>
          <w:bCs/>
          <w:color w:val="000000" w:themeColor="text1"/>
          <w:kern w:val="0"/>
          <w:szCs w:val="32"/>
        </w:rPr>
        <w:t>需</w:t>
      </w:r>
      <w:r w:rsidRPr="004E5B23">
        <w:rPr>
          <w:rFonts w:eastAsia="仿宋" w:cs="宋体" w:hint="eastAsia"/>
          <w:bCs/>
          <w:color w:val="000000" w:themeColor="text1"/>
          <w:kern w:val="0"/>
          <w:szCs w:val="32"/>
          <w:lang w:val="zh-CN"/>
        </w:rPr>
        <w:t>包含原始访谈录音、录像及整理后的文字稿，剪辑后的、可直接用于新媒体平台（如</w:t>
      </w:r>
      <w:proofErr w:type="gramStart"/>
      <w:r w:rsidRPr="004E5B23">
        <w:rPr>
          <w:rFonts w:eastAsia="仿宋" w:cs="宋体" w:hint="eastAsia"/>
          <w:bCs/>
          <w:color w:val="000000" w:themeColor="text1"/>
          <w:kern w:val="0"/>
          <w:szCs w:val="32"/>
          <w:lang w:val="zh-CN"/>
        </w:rPr>
        <w:t>微信视频</w:t>
      </w:r>
      <w:proofErr w:type="gramEnd"/>
      <w:r w:rsidRPr="004E5B23">
        <w:rPr>
          <w:rFonts w:eastAsia="仿宋" w:cs="宋体" w:hint="eastAsia"/>
          <w:bCs/>
          <w:color w:val="000000" w:themeColor="text1"/>
          <w:kern w:val="0"/>
          <w:szCs w:val="32"/>
          <w:lang w:val="zh-CN"/>
        </w:rPr>
        <w:t>号、</w:t>
      </w:r>
      <w:proofErr w:type="gramStart"/>
      <w:r w:rsidRPr="004E5B23">
        <w:rPr>
          <w:rFonts w:eastAsia="仿宋" w:cs="宋体" w:hint="eastAsia"/>
          <w:bCs/>
          <w:color w:val="000000" w:themeColor="text1"/>
          <w:kern w:val="0"/>
          <w:szCs w:val="32"/>
          <w:lang w:val="zh-CN"/>
        </w:rPr>
        <w:t>抖音等</w:t>
      </w:r>
      <w:proofErr w:type="gramEnd"/>
      <w:r w:rsidRPr="004E5B23">
        <w:rPr>
          <w:rFonts w:eastAsia="仿宋" w:cs="宋体" w:hint="eastAsia"/>
          <w:bCs/>
          <w:color w:val="000000" w:themeColor="text1"/>
          <w:kern w:val="0"/>
          <w:szCs w:val="32"/>
          <w:lang w:val="zh-CN"/>
        </w:rPr>
        <w:t>）播放发布的视频，总时长不低于</w:t>
      </w:r>
      <w:r w:rsidRPr="004E5B23">
        <w:rPr>
          <w:rFonts w:eastAsia="仿宋" w:cs="宋体" w:hint="eastAsia"/>
          <w:bCs/>
          <w:color w:val="000000" w:themeColor="text1"/>
          <w:kern w:val="0"/>
          <w:szCs w:val="32"/>
        </w:rPr>
        <w:t>120</w:t>
      </w:r>
      <w:r w:rsidRPr="004E5B23">
        <w:rPr>
          <w:rFonts w:eastAsia="仿宋" w:cs="宋体" w:hint="eastAsia"/>
          <w:bCs/>
          <w:color w:val="000000" w:themeColor="text1"/>
          <w:kern w:val="0"/>
          <w:szCs w:val="32"/>
          <w:lang w:val="zh-CN"/>
        </w:rPr>
        <w:t>分钟，重要场景、老照片翻拍等辅助资料一并归档；专题故事合集</w:t>
      </w:r>
      <w:r w:rsidRPr="004E5B23">
        <w:rPr>
          <w:rFonts w:eastAsia="仿宋" w:cs="宋体" w:hint="eastAsia"/>
          <w:bCs/>
          <w:color w:val="000000" w:themeColor="text1"/>
          <w:kern w:val="0"/>
          <w:szCs w:val="32"/>
        </w:rPr>
        <w:t>需</w:t>
      </w:r>
      <w:r w:rsidRPr="004E5B23">
        <w:rPr>
          <w:rFonts w:eastAsia="仿宋" w:cs="宋体" w:hint="eastAsia"/>
          <w:bCs/>
          <w:color w:val="000000" w:themeColor="text1"/>
          <w:kern w:val="0"/>
          <w:szCs w:val="32"/>
          <w:lang w:val="zh-CN"/>
        </w:rPr>
        <w:t>围绕</w:t>
      </w:r>
      <w:proofErr w:type="gramStart"/>
      <w:r w:rsidRPr="004E5B23">
        <w:rPr>
          <w:rFonts w:eastAsia="仿宋" w:cs="宋体" w:hint="eastAsia"/>
          <w:bCs/>
          <w:color w:val="000000" w:themeColor="text1"/>
          <w:kern w:val="0"/>
          <w:szCs w:val="32"/>
          <w:lang w:val="zh-CN"/>
        </w:rPr>
        <w:t>本主题</w:t>
      </w:r>
      <w:proofErr w:type="gramEnd"/>
      <w:r w:rsidRPr="004E5B23">
        <w:rPr>
          <w:rFonts w:eastAsia="仿宋" w:cs="宋体" w:hint="eastAsia"/>
          <w:bCs/>
          <w:color w:val="000000" w:themeColor="text1"/>
          <w:kern w:val="0"/>
          <w:szCs w:val="32"/>
          <w:lang w:val="zh-CN"/>
        </w:rPr>
        <w:t>核心发现，撰写若干篇可读性强、具有传播价值的人物或事件故事，每篇</w:t>
      </w:r>
      <w:r w:rsidRPr="004E5B23">
        <w:rPr>
          <w:rFonts w:eastAsia="仿宋" w:cs="宋体" w:hint="eastAsia"/>
          <w:bCs/>
          <w:color w:val="000000" w:themeColor="text1"/>
          <w:kern w:val="0"/>
          <w:szCs w:val="32"/>
          <w:lang w:val="zh-CN"/>
        </w:rPr>
        <w:t>1000-3000</w:t>
      </w:r>
      <w:r w:rsidRPr="004E5B23">
        <w:rPr>
          <w:rFonts w:eastAsia="仿宋" w:cs="宋体" w:hint="eastAsia"/>
          <w:bCs/>
          <w:color w:val="000000" w:themeColor="text1"/>
          <w:kern w:val="0"/>
          <w:szCs w:val="32"/>
          <w:lang w:val="zh-CN"/>
        </w:rPr>
        <w:t>字，总数不少于</w:t>
      </w:r>
      <w:r w:rsidRPr="004E5B23">
        <w:rPr>
          <w:rFonts w:eastAsia="仿宋" w:cs="宋体" w:hint="eastAsia"/>
          <w:bCs/>
          <w:color w:val="000000" w:themeColor="text1"/>
          <w:kern w:val="0"/>
          <w:szCs w:val="32"/>
          <w:lang w:val="zh-CN"/>
        </w:rPr>
        <w:t>10</w:t>
      </w:r>
      <w:r w:rsidRPr="004E5B23">
        <w:rPr>
          <w:rFonts w:eastAsia="仿宋" w:cs="宋体" w:hint="eastAsia"/>
          <w:bCs/>
          <w:color w:val="000000" w:themeColor="text1"/>
          <w:kern w:val="0"/>
          <w:szCs w:val="32"/>
          <w:lang w:val="zh-CN"/>
        </w:rPr>
        <w:t>篇，可用于文化育人</w:t>
      </w:r>
      <w:r w:rsidRPr="004E5B23">
        <w:rPr>
          <w:rFonts w:eastAsia="仿宋" w:cs="宋体" w:hint="eastAsia"/>
          <w:bCs/>
          <w:color w:val="000000" w:themeColor="text1"/>
          <w:kern w:val="0"/>
          <w:szCs w:val="32"/>
        </w:rPr>
        <w:t>工作</w:t>
      </w:r>
      <w:r w:rsidRPr="004E5B23">
        <w:rPr>
          <w:rFonts w:eastAsia="仿宋" w:cs="宋体" w:hint="eastAsia"/>
          <w:bCs/>
          <w:color w:val="000000" w:themeColor="text1"/>
          <w:kern w:val="0"/>
          <w:szCs w:val="32"/>
          <w:lang w:val="zh-CN"/>
        </w:rPr>
        <w:t>。</w:t>
      </w:r>
    </w:p>
    <w:p w14:paraId="21813610" w14:textId="77777777" w:rsidR="00133442" w:rsidRPr="004E5B23" w:rsidRDefault="00133442" w:rsidP="00A96C8C">
      <w:pPr>
        <w:autoSpaceDE w:val="0"/>
        <w:autoSpaceDN w:val="0"/>
        <w:adjustRightInd w:val="0"/>
        <w:spacing w:line="560" w:lineRule="exact"/>
        <w:ind w:firstLineChars="200" w:firstLine="640"/>
        <w:rPr>
          <w:rFonts w:eastAsia="仿宋" w:cs="宋体"/>
          <w:bCs/>
          <w:color w:val="000000" w:themeColor="text1"/>
          <w:kern w:val="0"/>
          <w:szCs w:val="32"/>
          <w:lang w:val="zh-CN"/>
        </w:rPr>
      </w:pPr>
      <w:r w:rsidRPr="004E5B23">
        <w:rPr>
          <w:rFonts w:eastAsia="仿宋" w:cs="宋体" w:hint="eastAsia"/>
          <w:bCs/>
          <w:color w:val="000000" w:themeColor="text1"/>
          <w:kern w:val="0"/>
          <w:szCs w:val="32"/>
          <w:lang w:val="zh-CN"/>
        </w:rPr>
        <w:t>第二十</w:t>
      </w:r>
      <w:r w:rsidRPr="004E5B23">
        <w:rPr>
          <w:rFonts w:eastAsia="仿宋" w:cs="宋体" w:hint="eastAsia"/>
          <w:bCs/>
          <w:color w:val="000000" w:themeColor="text1"/>
          <w:kern w:val="0"/>
          <w:szCs w:val="32"/>
        </w:rPr>
        <w:t>七</w:t>
      </w:r>
      <w:r w:rsidRPr="004E5B23">
        <w:rPr>
          <w:rFonts w:eastAsia="仿宋" w:cs="宋体" w:hint="eastAsia"/>
          <w:bCs/>
          <w:color w:val="000000" w:themeColor="text1"/>
          <w:kern w:val="0"/>
          <w:szCs w:val="32"/>
          <w:lang w:val="zh-CN"/>
        </w:rPr>
        <w:t>条</w:t>
      </w:r>
      <w:r w:rsidRPr="004E5B23">
        <w:rPr>
          <w:rFonts w:eastAsia="仿宋" w:cs="宋体" w:hint="eastAsia"/>
          <w:bCs/>
          <w:color w:val="000000" w:themeColor="text1"/>
          <w:kern w:val="0"/>
          <w:szCs w:val="32"/>
          <w:lang w:val="zh-CN"/>
        </w:rPr>
        <w:t xml:space="preserve"> </w:t>
      </w:r>
      <w:r w:rsidRPr="004E5B23">
        <w:rPr>
          <w:rFonts w:eastAsia="仿宋" w:cs="宋体"/>
          <w:bCs/>
          <w:color w:val="000000" w:themeColor="text1"/>
          <w:kern w:val="0"/>
          <w:szCs w:val="32"/>
          <w:lang w:val="zh-CN"/>
        </w:rPr>
        <w:t xml:space="preserve"> </w:t>
      </w:r>
      <w:proofErr w:type="gramStart"/>
      <w:r w:rsidRPr="004E5B23">
        <w:rPr>
          <w:rFonts w:eastAsia="仿宋" w:cs="宋体" w:hint="eastAsia"/>
          <w:bCs/>
          <w:color w:val="000000" w:themeColor="text1"/>
          <w:kern w:val="0"/>
          <w:szCs w:val="32"/>
          <w:lang w:val="zh-CN"/>
        </w:rPr>
        <w:t>申请结项由</w:t>
      </w:r>
      <w:proofErr w:type="gramEnd"/>
      <w:r w:rsidRPr="004E5B23">
        <w:rPr>
          <w:rFonts w:eastAsia="仿宋" w:cs="宋体" w:hint="eastAsia"/>
          <w:bCs/>
          <w:color w:val="000000" w:themeColor="text1"/>
          <w:kern w:val="0"/>
          <w:szCs w:val="32"/>
          <w:lang w:val="zh-CN"/>
        </w:rPr>
        <w:t>项目负责人填写《结项申请表》，并连同最终成果复印件以及成果原件交所在单位，经所在单位负责人签字后</w:t>
      </w:r>
      <w:proofErr w:type="gramStart"/>
      <w:r w:rsidRPr="004E5B23">
        <w:rPr>
          <w:rFonts w:eastAsia="仿宋" w:cs="宋体" w:hint="eastAsia"/>
          <w:bCs/>
          <w:color w:val="000000" w:themeColor="text1"/>
          <w:kern w:val="0"/>
          <w:szCs w:val="32"/>
          <w:lang w:val="zh-CN"/>
        </w:rPr>
        <w:t>交党委</w:t>
      </w:r>
      <w:proofErr w:type="gramEnd"/>
      <w:r w:rsidRPr="004E5B23">
        <w:rPr>
          <w:rFonts w:eastAsia="仿宋" w:cs="宋体" w:hint="eastAsia"/>
          <w:bCs/>
          <w:color w:val="000000" w:themeColor="text1"/>
          <w:kern w:val="0"/>
          <w:szCs w:val="32"/>
          <w:lang w:val="zh-CN"/>
        </w:rPr>
        <w:t>宣传部。</w:t>
      </w:r>
    </w:p>
    <w:p w14:paraId="7503D329" w14:textId="77777777" w:rsidR="00133442" w:rsidRPr="004E5B23" w:rsidRDefault="00133442" w:rsidP="00A96C8C">
      <w:pPr>
        <w:autoSpaceDE w:val="0"/>
        <w:autoSpaceDN w:val="0"/>
        <w:adjustRightInd w:val="0"/>
        <w:spacing w:line="560" w:lineRule="exact"/>
        <w:ind w:firstLineChars="200" w:firstLine="640"/>
        <w:rPr>
          <w:rFonts w:eastAsia="仿宋" w:cs="宋体"/>
          <w:color w:val="000000" w:themeColor="text1"/>
          <w:kern w:val="0"/>
          <w:szCs w:val="32"/>
          <w:lang w:val="zh-CN"/>
        </w:rPr>
      </w:pPr>
      <w:r w:rsidRPr="004E5B23">
        <w:rPr>
          <w:rFonts w:eastAsia="仿宋" w:cs="宋体" w:hint="eastAsia"/>
          <w:bCs/>
          <w:color w:val="000000" w:themeColor="text1"/>
          <w:kern w:val="0"/>
          <w:szCs w:val="32"/>
          <w:lang w:val="zh-CN"/>
        </w:rPr>
        <w:t>第二十</w:t>
      </w:r>
      <w:r w:rsidRPr="004E5B23">
        <w:rPr>
          <w:rFonts w:eastAsia="仿宋" w:cs="宋体" w:hint="eastAsia"/>
          <w:bCs/>
          <w:color w:val="000000" w:themeColor="text1"/>
          <w:kern w:val="0"/>
          <w:szCs w:val="32"/>
        </w:rPr>
        <w:t>八</w:t>
      </w:r>
      <w:r w:rsidRPr="004E5B23">
        <w:rPr>
          <w:rFonts w:eastAsia="仿宋" w:cs="宋体" w:hint="eastAsia"/>
          <w:bCs/>
          <w:color w:val="000000" w:themeColor="text1"/>
          <w:kern w:val="0"/>
          <w:szCs w:val="32"/>
          <w:lang w:val="zh-CN"/>
        </w:rPr>
        <w:t>条</w:t>
      </w:r>
      <w:r w:rsidRPr="004E5B23">
        <w:rPr>
          <w:rFonts w:eastAsia="仿宋" w:cs="宋体" w:hint="eastAsia"/>
          <w:bCs/>
          <w:color w:val="000000" w:themeColor="text1"/>
          <w:kern w:val="0"/>
          <w:szCs w:val="32"/>
          <w:lang w:val="zh-CN"/>
        </w:rPr>
        <w:t xml:space="preserve"> </w:t>
      </w:r>
      <w:r w:rsidRPr="004E5B23">
        <w:rPr>
          <w:rFonts w:eastAsia="仿宋" w:cs="宋体"/>
          <w:bCs/>
          <w:color w:val="000000" w:themeColor="text1"/>
          <w:kern w:val="0"/>
          <w:szCs w:val="32"/>
          <w:lang w:val="zh-CN"/>
        </w:rPr>
        <w:t xml:space="preserve"> </w:t>
      </w:r>
      <w:r w:rsidRPr="004E5B23">
        <w:rPr>
          <w:rFonts w:eastAsia="仿宋" w:cs="宋体" w:hint="eastAsia"/>
          <w:color w:val="000000" w:themeColor="text1"/>
          <w:kern w:val="0"/>
          <w:szCs w:val="32"/>
          <w:lang w:val="zh-CN"/>
        </w:rPr>
        <w:t>习近平新时代中国特色社会主义思想研究专项项目、重点项目、</w:t>
      </w:r>
      <w:r w:rsidRPr="004E5B23">
        <w:rPr>
          <w:rFonts w:eastAsia="仿宋" w:cs="宋体" w:hint="eastAsia"/>
          <w:color w:val="000000" w:themeColor="text1"/>
          <w:kern w:val="0"/>
          <w:szCs w:val="32"/>
        </w:rPr>
        <w:t>红色校史挖掘专项</w:t>
      </w:r>
      <w:r w:rsidRPr="004E5B23">
        <w:rPr>
          <w:rFonts w:eastAsia="仿宋" w:cs="宋体" w:hint="eastAsia"/>
          <w:color w:val="000000" w:themeColor="text1"/>
          <w:kern w:val="0"/>
          <w:szCs w:val="32"/>
          <w:lang w:val="zh-CN"/>
        </w:rPr>
        <w:t>研究项目需要通过专家评审验收，由党委宣传部统一组织，</w:t>
      </w:r>
      <w:r w:rsidRPr="004E5B23">
        <w:rPr>
          <w:rFonts w:eastAsia="仿宋" w:cs="宋体"/>
          <w:color w:val="000000" w:themeColor="text1"/>
          <w:kern w:val="0"/>
          <w:szCs w:val="32"/>
          <w:lang w:val="zh-CN"/>
        </w:rPr>
        <w:t>鉴定专家主要由校外同行专家组成；一般项目</w:t>
      </w:r>
      <w:r w:rsidRPr="004E5B23">
        <w:rPr>
          <w:rFonts w:eastAsia="仿宋" w:cs="宋体" w:hint="eastAsia"/>
          <w:color w:val="000000" w:themeColor="text1"/>
          <w:kern w:val="0"/>
          <w:szCs w:val="32"/>
          <w:lang w:val="zh-CN"/>
        </w:rPr>
        <w:t>、青年项目由党委宣传部审核验收。</w:t>
      </w:r>
    </w:p>
    <w:p w14:paraId="099D5598" w14:textId="77777777" w:rsidR="00660BB6" w:rsidRPr="004E5B23" w:rsidRDefault="00660BB6" w:rsidP="00A96C8C">
      <w:pPr>
        <w:autoSpaceDE w:val="0"/>
        <w:autoSpaceDN w:val="0"/>
        <w:adjustRightInd w:val="0"/>
        <w:spacing w:line="560" w:lineRule="exact"/>
        <w:jc w:val="center"/>
        <w:rPr>
          <w:rFonts w:eastAsia="仿宋" w:cs="宋体"/>
          <w:b/>
          <w:bCs/>
          <w:color w:val="000000" w:themeColor="text1"/>
          <w:kern w:val="0"/>
          <w:szCs w:val="32"/>
          <w:lang w:val="zh-CN"/>
        </w:rPr>
      </w:pPr>
    </w:p>
    <w:p w14:paraId="2EC8B372" w14:textId="36161E83" w:rsidR="00133442" w:rsidRDefault="00133442" w:rsidP="00A96C8C">
      <w:pPr>
        <w:autoSpaceDE w:val="0"/>
        <w:autoSpaceDN w:val="0"/>
        <w:adjustRightInd w:val="0"/>
        <w:spacing w:line="560" w:lineRule="exact"/>
        <w:jc w:val="center"/>
        <w:rPr>
          <w:rFonts w:eastAsia="仿宋" w:cs="宋体"/>
          <w:b/>
          <w:bCs/>
          <w:color w:val="000000"/>
          <w:kern w:val="0"/>
          <w:szCs w:val="32"/>
          <w:lang w:val="zh-CN"/>
        </w:rPr>
      </w:pPr>
      <w:r>
        <w:rPr>
          <w:rFonts w:eastAsia="仿宋" w:cs="宋体" w:hint="eastAsia"/>
          <w:b/>
          <w:bCs/>
          <w:color w:val="000000"/>
          <w:kern w:val="0"/>
          <w:szCs w:val="32"/>
          <w:lang w:val="zh-CN"/>
        </w:rPr>
        <w:t>第八章</w:t>
      </w:r>
      <w:r>
        <w:rPr>
          <w:rFonts w:eastAsia="仿宋" w:cs="宋体" w:hint="eastAsia"/>
          <w:b/>
          <w:bCs/>
          <w:color w:val="000000"/>
          <w:kern w:val="0"/>
          <w:szCs w:val="32"/>
          <w:lang w:val="zh-CN"/>
        </w:rPr>
        <w:t xml:space="preserve"> </w:t>
      </w:r>
      <w:r>
        <w:rPr>
          <w:rFonts w:eastAsia="仿宋" w:cs="宋体" w:hint="eastAsia"/>
          <w:b/>
          <w:bCs/>
          <w:color w:val="000000"/>
          <w:kern w:val="0"/>
          <w:szCs w:val="32"/>
          <w:lang w:val="zh-CN"/>
        </w:rPr>
        <w:t>附</w:t>
      </w:r>
      <w:r>
        <w:rPr>
          <w:rFonts w:eastAsia="仿宋" w:cs="宋体" w:hint="eastAsia"/>
          <w:b/>
          <w:bCs/>
          <w:color w:val="000000"/>
          <w:kern w:val="0"/>
          <w:szCs w:val="32"/>
          <w:lang w:val="zh-CN"/>
        </w:rPr>
        <w:t xml:space="preserve"> </w:t>
      </w:r>
      <w:r>
        <w:rPr>
          <w:rFonts w:eastAsia="仿宋" w:cs="宋体" w:hint="eastAsia"/>
          <w:b/>
          <w:bCs/>
          <w:color w:val="000000"/>
          <w:kern w:val="0"/>
          <w:szCs w:val="32"/>
          <w:lang w:val="zh-CN"/>
        </w:rPr>
        <w:t>则</w:t>
      </w:r>
    </w:p>
    <w:p w14:paraId="6498F773" w14:textId="77777777" w:rsidR="00133442" w:rsidRDefault="00133442" w:rsidP="00A96C8C">
      <w:pPr>
        <w:autoSpaceDE w:val="0"/>
        <w:autoSpaceDN w:val="0"/>
        <w:adjustRightInd w:val="0"/>
        <w:spacing w:line="560" w:lineRule="exact"/>
        <w:ind w:firstLineChars="200" w:firstLine="640"/>
        <w:rPr>
          <w:rFonts w:eastAsia="仿宋" w:cs="宋体"/>
          <w:bCs/>
          <w:color w:val="000000"/>
          <w:kern w:val="0"/>
          <w:szCs w:val="32"/>
          <w:lang w:val="zh-CN"/>
        </w:rPr>
      </w:pPr>
      <w:r>
        <w:rPr>
          <w:rFonts w:eastAsia="仿宋" w:cs="宋体" w:hint="eastAsia"/>
          <w:bCs/>
          <w:color w:val="000000"/>
          <w:kern w:val="0"/>
          <w:szCs w:val="32"/>
          <w:lang w:val="zh-CN"/>
        </w:rPr>
        <w:t>第二十</w:t>
      </w:r>
      <w:r>
        <w:rPr>
          <w:rFonts w:eastAsia="仿宋" w:cs="宋体" w:hint="eastAsia"/>
          <w:bCs/>
          <w:color w:val="000000"/>
          <w:kern w:val="0"/>
          <w:szCs w:val="32"/>
        </w:rPr>
        <w:t>九</w:t>
      </w:r>
      <w:r>
        <w:rPr>
          <w:rFonts w:eastAsia="仿宋" w:cs="宋体" w:hint="eastAsia"/>
          <w:bCs/>
          <w:color w:val="000000"/>
          <w:kern w:val="0"/>
          <w:szCs w:val="32"/>
          <w:lang w:val="zh-CN"/>
        </w:rPr>
        <w:t>条</w:t>
      </w:r>
      <w:r>
        <w:rPr>
          <w:rFonts w:eastAsia="仿宋" w:cs="宋体" w:hint="eastAsia"/>
          <w:bCs/>
          <w:color w:val="000000"/>
          <w:kern w:val="0"/>
          <w:szCs w:val="32"/>
          <w:lang w:val="zh-CN"/>
        </w:rPr>
        <w:t xml:space="preserve"> </w:t>
      </w:r>
      <w:r>
        <w:rPr>
          <w:rFonts w:eastAsia="仿宋" w:cs="宋体"/>
          <w:bCs/>
          <w:color w:val="000000"/>
          <w:kern w:val="0"/>
          <w:szCs w:val="32"/>
          <w:lang w:val="zh-CN"/>
        </w:rPr>
        <w:t xml:space="preserve"> </w:t>
      </w:r>
      <w:r>
        <w:rPr>
          <w:rFonts w:eastAsia="仿宋" w:cs="宋体" w:hint="eastAsia"/>
          <w:bCs/>
          <w:color w:val="000000"/>
          <w:kern w:val="0"/>
          <w:szCs w:val="32"/>
          <w:lang w:val="zh-CN"/>
        </w:rPr>
        <w:t>本办法由党委宣传部负责解释。</w:t>
      </w:r>
    </w:p>
    <w:p w14:paraId="043A06AB" w14:textId="7CA334B4" w:rsidR="002E7021" w:rsidRPr="00133442" w:rsidRDefault="00133442" w:rsidP="00A96C8C">
      <w:pPr>
        <w:spacing w:line="560" w:lineRule="exact"/>
        <w:ind w:firstLineChars="200" w:firstLine="640"/>
        <w:rPr>
          <w:rFonts w:eastAsia="仿宋"/>
        </w:rPr>
      </w:pPr>
      <w:r>
        <w:rPr>
          <w:rFonts w:eastAsia="仿宋" w:cs="宋体" w:hint="eastAsia"/>
          <w:bCs/>
          <w:color w:val="000000"/>
          <w:kern w:val="0"/>
          <w:szCs w:val="32"/>
          <w:lang w:val="zh-CN"/>
        </w:rPr>
        <w:t>第</w:t>
      </w:r>
      <w:r>
        <w:rPr>
          <w:rFonts w:eastAsia="仿宋" w:cs="宋体" w:hint="eastAsia"/>
          <w:bCs/>
          <w:color w:val="000000"/>
          <w:kern w:val="0"/>
          <w:szCs w:val="32"/>
        </w:rPr>
        <w:t>三十</w:t>
      </w:r>
      <w:r>
        <w:rPr>
          <w:rFonts w:eastAsia="仿宋" w:cs="宋体" w:hint="eastAsia"/>
          <w:bCs/>
          <w:color w:val="000000"/>
          <w:kern w:val="0"/>
          <w:szCs w:val="32"/>
          <w:lang w:val="zh-CN"/>
        </w:rPr>
        <w:t>条</w:t>
      </w:r>
      <w:r>
        <w:rPr>
          <w:rFonts w:eastAsia="仿宋" w:cs="宋体" w:hint="eastAsia"/>
          <w:color w:val="000000"/>
          <w:kern w:val="0"/>
          <w:szCs w:val="32"/>
          <w:lang w:val="zh-CN"/>
        </w:rPr>
        <w:t xml:space="preserve"> </w:t>
      </w:r>
      <w:r>
        <w:rPr>
          <w:rFonts w:eastAsia="仿宋" w:cs="宋体"/>
          <w:color w:val="000000"/>
          <w:kern w:val="0"/>
          <w:szCs w:val="32"/>
          <w:lang w:val="zh-CN"/>
        </w:rPr>
        <w:t xml:space="preserve"> </w:t>
      </w:r>
      <w:r>
        <w:rPr>
          <w:rFonts w:eastAsia="仿宋" w:cs="宋体" w:hint="eastAsia"/>
          <w:color w:val="000000"/>
          <w:kern w:val="0"/>
          <w:szCs w:val="32"/>
          <w:lang w:val="zh-CN"/>
        </w:rPr>
        <w:t>本办法自颁布之日起实施。原《南京邮电大学思想政治教育校级规划项目管理办法》（党委宣发〔</w:t>
      </w:r>
      <w:r>
        <w:rPr>
          <w:rFonts w:eastAsia="仿宋" w:cs="宋体" w:hint="eastAsia"/>
          <w:color w:val="000000"/>
          <w:kern w:val="0"/>
          <w:szCs w:val="32"/>
          <w:lang w:val="zh-CN"/>
        </w:rPr>
        <w:t>20</w:t>
      </w:r>
      <w:r>
        <w:rPr>
          <w:rFonts w:eastAsia="仿宋" w:cs="宋体"/>
          <w:color w:val="000000"/>
          <w:kern w:val="0"/>
          <w:szCs w:val="32"/>
          <w:lang w:val="zh-CN"/>
        </w:rPr>
        <w:t>23</w:t>
      </w:r>
      <w:r>
        <w:rPr>
          <w:rFonts w:eastAsia="仿宋" w:cs="宋体" w:hint="eastAsia"/>
          <w:color w:val="000000"/>
          <w:kern w:val="0"/>
          <w:szCs w:val="32"/>
          <w:lang w:val="zh-CN"/>
        </w:rPr>
        <w:t>〕</w:t>
      </w:r>
      <w:r>
        <w:rPr>
          <w:rFonts w:eastAsia="仿宋" w:cs="宋体"/>
          <w:color w:val="000000"/>
          <w:kern w:val="0"/>
          <w:szCs w:val="32"/>
          <w:lang w:val="zh-CN"/>
        </w:rPr>
        <w:t>2</w:t>
      </w:r>
      <w:r>
        <w:rPr>
          <w:rFonts w:eastAsia="仿宋" w:cs="宋体" w:hint="eastAsia"/>
          <w:color w:val="000000"/>
          <w:kern w:val="0"/>
          <w:szCs w:val="32"/>
          <w:lang w:val="zh-CN"/>
        </w:rPr>
        <w:t>号）</w:t>
      </w:r>
      <w:r>
        <w:rPr>
          <w:rFonts w:eastAsia="仿宋" w:cs="宋体" w:hint="eastAsia"/>
          <w:color w:val="000000"/>
          <w:kern w:val="0"/>
          <w:szCs w:val="32"/>
          <w:lang w:val="zh-CN"/>
        </w:rPr>
        <w:lastRenderedPageBreak/>
        <w:t>同时废止。</w:t>
      </w:r>
    </w:p>
    <w:p w14:paraId="5BB14A64" w14:textId="77777777" w:rsidR="002E7021" w:rsidRDefault="002E7021">
      <w:pPr>
        <w:ind w:firstLineChars="200" w:firstLine="640"/>
        <w:rPr>
          <w:rFonts w:ascii="仿宋" w:eastAsia="仿宋" w:hAnsi="仿宋"/>
        </w:rPr>
      </w:pPr>
    </w:p>
    <w:p w14:paraId="293D76EF" w14:textId="77777777" w:rsidR="002E7021" w:rsidRDefault="002E7021">
      <w:pPr>
        <w:ind w:firstLineChars="200" w:firstLine="640"/>
        <w:rPr>
          <w:rFonts w:ascii="仿宋" w:eastAsia="仿宋" w:hAnsi="仿宋"/>
        </w:rPr>
      </w:pPr>
    </w:p>
    <w:p w14:paraId="542987C1" w14:textId="77777777" w:rsidR="002E7021" w:rsidRDefault="002E7021">
      <w:pPr>
        <w:ind w:firstLineChars="200" w:firstLine="640"/>
        <w:rPr>
          <w:rFonts w:ascii="仿宋" w:eastAsia="仿宋" w:hAnsi="仿宋"/>
        </w:rPr>
      </w:pPr>
    </w:p>
    <w:p w14:paraId="477F9F62" w14:textId="77777777" w:rsidR="002E7021" w:rsidRDefault="002E7021">
      <w:pPr>
        <w:spacing w:line="560" w:lineRule="exact"/>
        <w:ind w:firstLineChars="200" w:firstLine="640"/>
        <w:rPr>
          <w:rFonts w:ascii="仿宋" w:eastAsia="仿宋" w:hAnsi="仿宋"/>
          <w:szCs w:val="32"/>
        </w:rPr>
      </w:pPr>
    </w:p>
    <w:p w14:paraId="2335CE64" w14:textId="77777777" w:rsidR="002E7021" w:rsidRDefault="002E7021">
      <w:pPr>
        <w:spacing w:line="560" w:lineRule="exact"/>
        <w:ind w:firstLineChars="200" w:firstLine="640"/>
        <w:rPr>
          <w:rFonts w:ascii="仿宋" w:eastAsia="仿宋" w:hAnsi="仿宋"/>
          <w:szCs w:val="32"/>
        </w:rPr>
      </w:pPr>
    </w:p>
    <w:p w14:paraId="579A1FC0" w14:textId="77777777" w:rsidR="002E7021" w:rsidRDefault="002E7021">
      <w:pPr>
        <w:spacing w:line="560" w:lineRule="exact"/>
        <w:ind w:firstLineChars="200" w:firstLine="640"/>
        <w:rPr>
          <w:rFonts w:ascii="仿宋" w:eastAsia="仿宋" w:hAnsi="仿宋"/>
          <w:szCs w:val="32"/>
        </w:rPr>
      </w:pPr>
    </w:p>
    <w:p w14:paraId="2BFC1ADA" w14:textId="77777777" w:rsidR="002E7021" w:rsidRDefault="002E7021">
      <w:pPr>
        <w:spacing w:line="560" w:lineRule="exact"/>
        <w:ind w:firstLineChars="200" w:firstLine="640"/>
        <w:rPr>
          <w:rFonts w:ascii="仿宋" w:eastAsia="仿宋" w:hAnsi="仿宋"/>
          <w:szCs w:val="32"/>
        </w:rPr>
      </w:pPr>
    </w:p>
    <w:p w14:paraId="5407C6A9" w14:textId="77777777" w:rsidR="002E7021" w:rsidRDefault="002E7021">
      <w:pPr>
        <w:spacing w:line="560" w:lineRule="exact"/>
        <w:ind w:firstLineChars="200" w:firstLine="640"/>
        <w:rPr>
          <w:rFonts w:ascii="仿宋" w:eastAsia="仿宋" w:hAnsi="仿宋"/>
          <w:szCs w:val="32"/>
        </w:rPr>
      </w:pPr>
    </w:p>
    <w:p w14:paraId="66A5BE04" w14:textId="77777777" w:rsidR="002E7021" w:rsidRDefault="002E7021">
      <w:pPr>
        <w:spacing w:line="560" w:lineRule="exact"/>
        <w:ind w:firstLineChars="200" w:firstLine="640"/>
        <w:rPr>
          <w:rFonts w:ascii="仿宋" w:eastAsia="仿宋" w:hAnsi="仿宋"/>
          <w:szCs w:val="32"/>
        </w:rPr>
      </w:pPr>
    </w:p>
    <w:p w14:paraId="2C2456B1" w14:textId="77777777" w:rsidR="002E7021" w:rsidRDefault="002E7021">
      <w:pPr>
        <w:spacing w:line="560" w:lineRule="exact"/>
        <w:ind w:firstLineChars="200" w:firstLine="640"/>
        <w:rPr>
          <w:rFonts w:ascii="仿宋" w:eastAsia="仿宋" w:hAnsi="仿宋"/>
          <w:szCs w:val="32"/>
        </w:rPr>
      </w:pPr>
    </w:p>
    <w:p w14:paraId="6A1AB4B4" w14:textId="77777777" w:rsidR="002E7021" w:rsidRDefault="002E7021">
      <w:pPr>
        <w:spacing w:line="560" w:lineRule="exact"/>
        <w:ind w:firstLineChars="200" w:firstLine="640"/>
        <w:rPr>
          <w:rFonts w:ascii="仿宋" w:eastAsia="仿宋" w:hAnsi="仿宋"/>
          <w:szCs w:val="32"/>
        </w:rPr>
      </w:pPr>
    </w:p>
    <w:p w14:paraId="02E79683" w14:textId="77777777" w:rsidR="002E7021" w:rsidRDefault="002E7021">
      <w:pPr>
        <w:spacing w:line="560" w:lineRule="exact"/>
        <w:ind w:firstLineChars="200" w:firstLine="640"/>
        <w:rPr>
          <w:rFonts w:ascii="仿宋" w:eastAsia="仿宋" w:hAnsi="仿宋"/>
          <w:szCs w:val="32"/>
        </w:rPr>
      </w:pPr>
    </w:p>
    <w:p w14:paraId="7527277B" w14:textId="77777777" w:rsidR="002E7021" w:rsidRDefault="002E7021">
      <w:pPr>
        <w:spacing w:line="560" w:lineRule="exact"/>
        <w:ind w:firstLineChars="200" w:firstLine="640"/>
        <w:rPr>
          <w:rFonts w:ascii="仿宋" w:eastAsia="仿宋" w:hAnsi="仿宋"/>
          <w:szCs w:val="32"/>
        </w:rPr>
      </w:pPr>
    </w:p>
    <w:p w14:paraId="63C83034" w14:textId="77777777" w:rsidR="002E7021" w:rsidRDefault="002E7021">
      <w:pPr>
        <w:spacing w:line="560" w:lineRule="exact"/>
        <w:ind w:firstLineChars="200" w:firstLine="640"/>
        <w:rPr>
          <w:rFonts w:ascii="仿宋" w:eastAsia="仿宋" w:hAnsi="仿宋"/>
          <w:szCs w:val="32"/>
        </w:rPr>
      </w:pPr>
    </w:p>
    <w:p w14:paraId="6C46FFA9" w14:textId="77777777" w:rsidR="002E7021" w:rsidRDefault="002E7021">
      <w:pPr>
        <w:spacing w:line="560" w:lineRule="exact"/>
        <w:ind w:firstLineChars="200" w:firstLine="640"/>
        <w:rPr>
          <w:rFonts w:ascii="仿宋" w:eastAsia="仿宋" w:hAnsi="仿宋"/>
          <w:szCs w:val="32"/>
        </w:rPr>
      </w:pPr>
    </w:p>
    <w:p w14:paraId="4323CE17" w14:textId="77777777" w:rsidR="002E7021" w:rsidRDefault="002E7021">
      <w:pPr>
        <w:spacing w:line="560" w:lineRule="exact"/>
        <w:ind w:firstLineChars="200" w:firstLine="640"/>
        <w:rPr>
          <w:rFonts w:ascii="仿宋" w:eastAsia="仿宋" w:hAnsi="仿宋"/>
          <w:szCs w:val="32"/>
        </w:rPr>
      </w:pPr>
    </w:p>
    <w:p w14:paraId="7BB4DBF5" w14:textId="77777777" w:rsidR="002E7021" w:rsidRDefault="002E7021">
      <w:pPr>
        <w:spacing w:line="560" w:lineRule="exact"/>
        <w:ind w:firstLineChars="200" w:firstLine="640"/>
        <w:rPr>
          <w:rFonts w:ascii="仿宋" w:eastAsia="仿宋" w:hAnsi="仿宋"/>
          <w:szCs w:val="32"/>
        </w:rPr>
      </w:pPr>
    </w:p>
    <w:p w14:paraId="1D4C7AB3" w14:textId="77777777" w:rsidR="002E7021" w:rsidRDefault="002E7021">
      <w:pPr>
        <w:spacing w:line="560" w:lineRule="exact"/>
        <w:ind w:firstLineChars="200" w:firstLine="640"/>
        <w:rPr>
          <w:rFonts w:ascii="仿宋" w:eastAsia="仿宋" w:hAnsi="仿宋"/>
          <w:szCs w:val="32"/>
        </w:rPr>
      </w:pPr>
    </w:p>
    <w:tbl>
      <w:tblPr>
        <w:tblpPr w:leftFromText="180" w:rightFromText="180" w:vertAnchor="page" w:horzAnchor="page" w:tblpX="1546" w:tblpY="14239"/>
        <w:tblW w:w="882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66"/>
        <w:gridCol w:w="4671"/>
        <w:gridCol w:w="3785"/>
      </w:tblGrid>
      <w:tr w:rsidR="002E7021" w14:paraId="0C066868" w14:textId="77777777">
        <w:trPr>
          <w:cantSplit/>
          <w:trHeight w:val="392"/>
        </w:trPr>
        <w:tc>
          <w:tcPr>
            <w:tcW w:w="366" w:type="dxa"/>
            <w:tcBorders>
              <w:top w:val="single" w:sz="4" w:space="0" w:color="auto"/>
              <w:bottom w:val="single" w:sz="4" w:space="0" w:color="auto"/>
            </w:tcBorders>
          </w:tcPr>
          <w:p w14:paraId="4B580C3B" w14:textId="77777777" w:rsidR="002E7021" w:rsidRDefault="002E7021">
            <w:pPr>
              <w:tabs>
                <w:tab w:val="left" w:pos="5598"/>
              </w:tabs>
            </w:pPr>
          </w:p>
        </w:tc>
        <w:tc>
          <w:tcPr>
            <w:tcW w:w="4671" w:type="dxa"/>
            <w:tcBorders>
              <w:top w:val="single" w:sz="4" w:space="0" w:color="auto"/>
              <w:bottom w:val="single" w:sz="4" w:space="0" w:color="auto"/>
            </w:tcBorders>
          </w:tcPr>
          <w:p w14:paraId="7C225153" w14:textId="77777777" w:rsidR="002E7021" w:rsidRDefault="00074F1A">
            <w:pPr>
              <w:tabs>
                <w:tab w:val="left" w:pos="5598"/>
              </w:tabs>
            </w:pPr>
            <w:r>
              <w:rPr>
                <w:rFonts w:hint="eastAsia"/>
              </w:rPr>
              <w:t>南京邮电大学党委办公室</w:t>
            </w:r>
          </w:p>
        </w:tc>
        <w:tc>
          <w:tcPr>
            <w:tcW w:w="3785" w:type="dxa"/>
            <w:tcBorders>
              <w:top w:val="single" w:sz="4" w:space="0" w:color="auto"/>
              <w:bottom w:val="single" w:sz="4" w:space="0" w:color="auto"/>
            </w:tcBorders>
          </w:tcPr>
          <w:p w14:paraId="7BDD0283" w14:textId="61ACD676" w:rsidR="002E7021" w:rsidRDefault="00074F1A" w:rsidP="00861CE2">
            <w:pPr>
              <w:tabs>
                <w:tab w:val="left" w:pos="5598"/>
              </w:tabs>
              <w:ind w:right="298"/>
            </w:pPr>
            <w:r>
              <w:rPr>
                <w:rFonts w:hint="eastAsia"/>
              </w:rPr>
              <w:t>202</w:t>
            </w:r>
            <w:r>
              <w:t>6</w:t>
            </w:r>
            <w:r>
              <w:rPr>
                <w:rFonts w:hint="eastAsia"/>
              </w:rPr>
              <w:t>年</w:t>
            </w:r>
            <w:r>
              <w:t>5</w:t>
            </w:r>
            <w:r>
              <w:rPr>
                <w:rFonts w:hint="eastAsia"/>
              </w:rPr>
              <w:t>月</w:t>
            </w:r>
            <w:r w:rsidR="003D578C">
              <w:rPr>
                <w:rFonts w:hint="eastAsia"/>
              </w:rPr>
              <w:t>2</w:t>
            </w:r>
            <w:r w:rsidR="003D578C">
              <w:t>2</w:t>
            </w:r>
            <w:r>
              <w:rPr>
                <w:rFonts w:hint="eastAsia"/>
              </w:rPr>
              <w:t>日印发</w:t>
            </w:r>
          </w:p>
        </w:tc>
      </w:tr>
    </w:tbl>
    <w:p w14:paraId="56191C50" w14:textId="77777777" w:rsidR="002E7021" w:rsidRDefault="002E7021">
      <w:pPr>
        <w:spacing w:line="20" w:lineRule="exact"/>
        <w:rPr>
          <w:rFonts w:cs="宋体"/>
          <w:snapToGrid w:val="0"/>
          <w:spacing w:val="4"/>
          <w:kern w:val="28"/>
          <w:szCs w:val="10"/>
        </w:rPr>
      </w:pPr>
    </w:p>
    <w:sectPr w:rsidR="002E7021">
      <w:headerReference w:type="even" r:id="rId8"/>
      <w:footerReference w:type="even" r:id="rId9"/>
      <w:footerReference w:type="default" r:id="rId10"/>
      <w:pgSz w:w="11906" w:h="16838"/>
      <w:pgMar w:top="2098" w:right="1531" w:bottom="1985" w:left="1531" w:header="851" w:footer="1644" w:gutter="0"/>
      <w:cols w:space="425"/>
      <w:docGrid w:type="lines" w:linePitch="57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53BAE" w14:textId="77777777" w:rsidR="00176EF3" w:rsidRDefault="00176EF3">
      <w:r>
        <w:separator/>
      </w:r>
    </w:p>
  </w:endnote>
  <w:endnote w:type="continuationSeparator" w:id="0">
    <w:p w14:paraId="013D8356" w14:textId="77777777" w:rsidR="00176EF3" w:rsidRDefault="0017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994DD" w14:textId="677D4F56" w:rsidR="002E7021" w:rsidRDefault="00074F1A">
    <w:pPr>
      <w:pStyle w:val="a7"/>
      <w:framePr w:hSpace="397" w:wrap="around" w:vAnchor="text" w:hAnchor="page" w:x="2035" w:y="50"/>
      <w:rPr>
        <w:rStyle w:val="ac"/>
        <w:sz w:val="28"/>
      </w:rPr>
    </w:pPr>
    <w:r>
      <w:rPr>
        <w:rStyle w:val="ac"/>
        <w:rFonts w:ascii="仿宋_GB2312" w:hint="eastAsia"/>
        <w:sz w:val="28"/>
      </w:rPr>
      <w:t>─</w:t>
    </w:r>
    <w:r>
      <w:rPr>
        <w:rStyle w:val="ac"/>
        <w:rFonts w:hint="eastAsia"/>
        <w:sz w:val="28"/>
      </w:rPr>
      <w:t xml:space="preserve">　</w:t>
    </w:r>
    <w:r>
      <w:rPr>
        <w:rStyle w:val="ac"/>
        <w:sz w:val="28"/>
      </w:rPr>
      <w:fldChar w:fldCharType="begin"/>
    </w:r>
    <w:r>
      <w:rPr>
        <w:rStyle w:val="ac"/>
        <w:sz w:val="28"/>
      </w:rPr>
      <w:instrText xml:space="preserve">PAGE  </w:instrText>
    </w:r>
    <w:r>
      <w:rPr>
        <w:rStyle w:val="ac"/>
        <w:sz w:val="28"/>
      </w:rPr>
      <w:fldChar w:fldCharType="separate"/>
    </w:r>
    <w:r w:rsidR="003D578C">
      <w:rPr>
        <w:rStyle w:val="ac"/>
        <w:noProof/>
        <w:sz w:val="28"/>
      </w:rPr>
      <w:t>2</w:t>
    </w:r>
    <w:r>
      <w:rPr>
        <w:rStyle w:val="ac"/>
        <w:sz w:val="28"/>
      </w:rPr>
      <w:fldChar w:fldCharType="end"/>
    </w:r>
    <w:r>
      <w:rPr>
        <w:rStyle w:val="ac"/>
        <w:rFonts w:hint="eastAsia"/>
        <w:sz w:val="28"/>
      </w:rPr>
      <w:t xml:space="preserve">　</w:t>
    </w:r>
    <w:r>
      <w:rPr>
        <w:rStyle w:val="ac"/>
        <w:rFonts w:ascii="仿宋_GB2312" w:hint="eastAsia"/>
        <w:sz w:val="28"/>
      </w:rPr>
      <w:t>─</w:t>
    </w:r>
  </w:p>
  <w:p w14:paraId="06035A14" w14:textId="77777777" w:rsidR="002E7021" w:rsidRDefault="002E7021">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E648F" w14:textId="1ACA4D7A" w:rsidR="002E7021" w:rsidRDefault="00074F1A">
    <w:pPr>
      <w:pStyle w:val="a7"/>
      <w:framePr w:hSpace="397" w:wrap="around" w:vAnchor="text" w:hAnchor="page" w:x="8620" w:y="17"/>
      <w:rPr>
        <w:rStyle w:val="ac"/>
        <w:sz w:val="28"/>
      </w:rPr>
    </w:pPr>
    <w:r>
      <w:rPr>
        <w:rStyle w:val="ac"/>
        <w:rFonts w:ascii="仿宋_GB2312" w:hint="eastAsia"/>
        <w:sz w:val="28"/>
      </w:rPr>
      <w:t>─</w:t>
    </w:r>
    <w:r>
      <w:rPr>
        <w:rStyle w:val="ac"/>
        <w:rFonts w:hint="eastAsia"/>
        <w:sz w:val="28"/>
      </w:rPr>
      <w:t xml:space="preserve">　</w:t>
    </w:r>
    <w:r>
      <w:rPr>
        <w:rStyle w:val="ac"/>
        <w:sz w:val="28"/>
      </w:rPr>
      <w:fldChar w:fldCharType="begin"/>
    </w:r>
    <w:r>
      <w:rPr>
        <w:rStyle w:val="ac"/>
        <w:sz w:val="28"/>
      </w:rPr>
      <w:instrText xml:space="preserve">PAGE  </w:instrText>
    </w:r>
    <w:r>
      <w:rPr>
        <w:rStyle w:val="ac"/>
        <w:sz w:val="28"/>
      </w:rPr>
      <w:fldChar w:fldCharType="separate"/>
    </w:r>
    <w:r w:rsidR="003D578C">
      <w:rPr>
        <w:rStyle w:val="ac"/>
        <w:noProof/>
        <w:sz w:val="28"/>
      </w:rPr>
      <w:t>1</w:t>
    </w:r>
    <w:r>
      <w:rPr>
        <w:rStyle w:val="ac"/>
        <w:sz w:val="28"/>
      </w:rPr>
      <w:fldChar w:fldCharType="end"/>
    </w:r>
    <w:r>
      <w:rPr>
        <w:rStyle w:val="ac"/>
        <w:rFonts w:hint="eastAsia"/>
        <w:sz w:val="28"/>
      </w:rPr>
      <w:t xml:space="preserve">　</w:t>
    </w:r>
    <w:r>
      <w:rPr>
        <w:rStyle w:val="ac"/>
        <w:rFonts w:ascii="仿宋_GB2312" w:hint="eastAsia"/>
        <w:sz w:val="28"/>
      </w:rPr>
      <w:t>─</w:t>
    </w:r>
  </w:p>
  <w:p w14:paraId="04D1B2E3" w14:textId="77777777" w:rsidR="002E7021" w:rsidRDefault="002E702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C8083" w14:textId="77777777" w:rsidR="00176EF3" w:rsidRDefault="00176EF3">
      <w:r>
        <w:separator/>
      </w:r>
    </w:p>
  </w:footnote>
  <w:footnote w:type="continuationSeparator" w:id="0">
    <w:p w14:paraId="73880CAB" w14:textId="77777777" w:rsidR="00176EF3" w:rsidRDefault="00176E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3A2EF" w14:textId="77777777" w:rsidR="002E7021" w:rsidRDefault="002E7021">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mMmRlMGY4OTVkNzE4ZmQyODQzNDU0ZjMzMWU1OGYifQ=="/>
  </w:docVars>
  <w:rsids>
    <w:rsidRoot w:val="00192774"/>
    <w:rsid w:val="000007CD"/>
    <w:rsid w:val="00002725"/>
    <w:rsid w:val="00004930"/>
    <w:rsid w:val="0000695F"/>
    <w:rsid w:val="00010BAD"/>
    <w:rsid w:val="000122C4"/>
    <w:rsid w:val="00012400"/>
    <w:rsid w:val="00012787"/>
    <w:rsid w:val="00012B48"/>
    <w:rsid w:val="0001304C"/>
    <w:rsid w:val="00013157"/>
    <w:rsid w:val="00013AA1"/>
    <w:rsid w:val="00013EF5"/>
    <w:rsid w:val="00014446"/>
    <w:rsid w:val="00014598"/>
    <w:rsid w:val="00015304"/>
    <w:rsid w:val="00017C05"/>
    <w:rsid w:val="00017E20"/>
    <w:rsid w:val="00021ACB"/>
    <w:rsid w:val="00024BF0"/>
    <w:rsid w:val="00025769"/>
    <w:rsid w:val="00026E10"/>
    <w:rsid w:val="00027269"/>
    <w:rsid w:val="000278EA"/>
    <w:rsid w:val="0003476D"/>
    <w:rsid w:val="00034794"/>
    <w:rsid w:val="000363D2"/>
    <w:rsid w:val="000444E8"/>
    <w:rsid w:val="000446A3"/>
    <w:rsid w:val="00044961"/>
    <w:rsid w:val="00045101"/>
    <w:rsid w:val="00046D9A"/>
    <w:rsid w:val="00046F54"/>
    <w:rsid w:val="000474A2"/>
    <w:rsid w:val="00051D3B"/>
    <w:rsid w:val="00051E71"/>
    <w:rsid w:val="000562BC"/>
    <w:rsid w:val="00056E97"/>
    <w:rsid w:val="00057C09"/>
    <w:rsid w:val="00057D66"/>
    <w:rsid w:val="00061D3C"/>
    <w:rsid w:val="0006419E"/>
    <w:rsid w:val="00066919"/>
    <w:rsid w:val="00066A8E"/>
    <w:rsid w:val="00066DF4"/>
    <w:rsid w:val="00067729"/>
    <w:rsid w:val="00067B1F"/>
    <w:rsid w:val="000705EA"/>
    <w:rsid w:val="000720FE"/>
    <w:rsid w:val="00074AA6"/>
    <w:rsid w:val="00074F1A"/>
    <w:rsid w:val="00076F64"/>
    <w:rsid w:val="000816CB"/>
    <w:rsid w:val="00085792"/>
    <w:rsid w:val="00086B72"/>
    <w:rsid w:val="00087EC4"/>
    <w:rsid w:val="00090CD5"/>
    <w:rsid w:val="00092A50"/>
    <w:rsid w:val="000940CB"/>
    <w:rsid w:val="00095F6C"/>
    <w:rsid w:val="00097C26"/>
    <w:rsid w:val="000A00EA"/>
    <w:rsid w:val="000A03D2"/>
    <w:rsid w:val="000A0A49"/>
    <w:rsid w:val="000A3697"/>
    <w:rsid w:val="000A3C38"/>
    <w:rsid w:val="000A3F09"/>
    <w:rsid w:val="000A5910"/>
    <w:rsid w:val="000B05EA"/>
    <w:rsid w:val="000B16B4"/>
    <w:rsid w:val="000B2BFE"/>
    <w:rsid w:val="000B40F8"/>
    <w:rsid w:val="000B5EF0"/>
    <w:rsid w:val="000C1AB6"/>
    <w:rsid w:val="000C51AD"/>
    <w:rsid w:val="000C6DEE"/>
    <w:rsid w:val="000D2165"/>
    <w:rsid w:val="000D3DF5"/>
    <w:rsid w:val="000D5AFC"/>
    <w:rsid w:val="000D71F0"/>
    <w:rsid w:val="000D798F"/>
    <w:rsid w:val="000D79A8"/>
    <w:rsid w:val="000E05B2"/>
    <w:rsid w:val="000E3181"/>
    <w:rsid w:val="000E31ED"/>
    <w:rsid w:val="000E326E"/>
    <w:rsid w:val="000E4D54"/>
    <w:rsid w:val="000E51DC"/>
    <w:rsid w:val="000E5301"/>
    <w:rsid w:val="000E61CE"/>
    <w:rsid w:val="000E65C5"/>
    <w:rsid w:val="000E734B"/>
    <w:rsid w:val="000E77EB"/>
    <w:rsid w:val="000F31E0"/>
    <w:rsid w:val="000F7FB4"/>
    <w:rsid w:val="00100174"/>
    <w:rsid w:val="00103E27"/>
    <w:rsid w:val="0010552B"/>
    <w:rsid w:val="00105FF1"/>
    <w:rsid w:val="00106B7B"/>
    <w:rsid w:val="00106FE1"/>
    <w:rsid w:val="00107018"/>
    <w:rsid w:val="0010749E"/>
    <w:rsid w:val="00111258"/>
    <w:rsid w:val="001161C8"/>
    <w:rsid w:val="00116FC4"/>
    <w:rsid w:val="00117486"/>
    <w:rsid w:val="00117883"/>
    <w:rsid w:val="001209BC"/>
    <w:rsid w:val="001209E6"/>
    <w:rsid w:val="00121779"/>
    <w:rsid w:val="00121E65"/>
    <w:rsid w:val="00125037"/>
    <w:rsid w:val="001255C9"/>
    <w:rsid w:val="00125C65"/>
    <w:rsid w:val="00127811"/>
    <w:rsid w:val="00131CD7"/>
    <w:rsid w:val="00132D82"/>
    <w:rsid w:val="00133436"/>
    <w:rsid w:val="00133442"/>
    <w:rsid w:val="001341E0"/>
    <w:rsid w:val="00134E69"/>
    <w:rsid w:val="001356CE"/>
    <w:rsid w:val="00135828"/>
    <w:rsid w:val="00140308"/>
    <w:rsid w:val="00141258"/>
    <w:rsid w:val="001428ED"/>
    <w:rsid w:val="00144309"/>
    <w:rsid w:val="001445D7"/>
    <w:rsid w:val="00145F83"/>
    <w:rsid w:val="001504F1"/>
    <w:rsid w:val="001511EC"/>
    <w:rsid w:val="00151F0E"/>
    <w:rsid w:val="00155F3F"/>
    <w:rsid w:val="001567D4"/>
    <w:rsid w:val="00162C4A"/>
    <w:rsid w:val="001663E7"/>
    <w:rsid w:val="00166621"/>
    <w:rsid w:val="00170295"/>
    <w:rsid w:val="00170E4E"/>
    <w:rsid w:val="00170E9D"/>
    <w:rsid w:val="001735AF"/>
    <w:rsid w:val="00175BA9"/>
    <w:rsid w:val="00176A1C"/>
    <w:rsid w:val="00176EF3"/>
    <w:rsid w:val="00177B5A"/>
    <w:rsid w:val="00180201"/>
    <w:rsid w:val="00181F9B"/>
    <w:rsid w:val="00183219"/>
    <w:rsid w:val="001843A1"/>
    <w:rsid w:val="0019032D"/>
    <w:rsid w:val="001907B4"/>
    <w:rsid w:val="00190ADE"/>
    <w:rsid w:val="00190AFE"/>
    <w:rsid w:val="00190ED6"/>
    <w:rsid w:val="00192774"/>
    <w:rsid w:val="001935D7"/>
    <w:rsid w:val="00196E25"/>
    <w:rsid w:val="00197F4E"/>
    <w:rsid w:val="001A0F8F"/>
    <w:rsid w:val="001A13BB"/>
    <w:rsid w:val="001A36E4"/>
    <w:rsid w:val="001A5104"/>
    <w:rsid w:val="001A64FB"/>
    <w:rsid w:val="001B0938"/>
    <w:rsid w:val="001B0A0A"/>
    <w:rsid w:val="001B427A"/>
    <w:rsid w:val="001B4834"/>
    <w:rsid w:val="001B49F1"/>
    <w:rsid w:val="001B6849"/>
    <w:rsid w:val="001B6D6B"/>
    <w:rsid w:val="001C3002"/>
    <w:rsid w:val="001C47D2"/>
    <w:rsid w:val="001C5134"/>
    <w:rsid w:val="001C647F"/>
    <w:rsid w:val="001C6C92"/>
    <w:rsid w:val="001C6FEB"/>
    <w:rsid w:val="001C7AB6"/>
    <w:rsid w:val="001D0F85"/>
    <w:rsid w:val="001D1345"/>
    <w:rsid w:val="001D2691"/>
    <w:rsid w:val="001D7F34"/>
    <w:rsid w:val="001E08F9"/>
    <w:rsid w:val="001E0E58"/>
    <w:rsid w:val="001F1B50"/>
    <w:rsid w:val="001F1F1E"/>
    <w:rsid w:val="001F3019"/>
    <w:rsid w:val="001F7500"/>
    <w:rsid w:val="001F7A4E"/>
    <w:rsid w:val="001F7E8F"/>
    <w:rsid w:val="0020251F"/>
    <w:rsid w:val="00202D60"/>
    <w:rsid w:val="002064BE"/>
    <w:rsid w:val="00207AE5"/>
    <w:rsid w:val="0021378A"/>
    <w:rsid w:val="00213DE3"/>
    <w:rsid w:val="00214356"/>
    <w:rsid w:val="00214E7B"/>
    <w:rsid w:val="00225E81"/>
    <w:rsid w:val="00226D92"/>
    <w:rsid w:val="00227771"/>
    <w:rsid w:val="00227F3F"/>
    <w:rsid w:val="00230D5C"/>
    <w:rsid w:val="00231B70"/>
    <w:rsid w:val="00232E89"/>
    <w:rsid w:val="00233168"/>
    <w:rsid w:val="002344EB"/>
    <w:rsid w:val="00234CDF"/>
    <w:rsid w:val="00236DB1"/>
    <w:rsid w:val="00240050"/>
    <w:rsid w:val="002413E4"/>
    <w:rsid w:val="00243AE0"/>
    <w:rsid w:val="0024460A"/>
    <w:rsid w:val="00246CDE"/>
    <w:rsid w:val="00250B6F"/>
    <w:rsid w:val="00250FBB"/>
    <w:rsid w:val="00251179"/>
    <w:rsid w:val="00251248"/>
    <w:rsid w:val="002550AB"/>
    <w:rsid w:val="002562FD"/>
    <w:rsid w:val="002617DB"/>
    <w:rsid w:val="002618E3"/>
    <w:rsid w:val="002651EC"/>
    <w:rsid w:val="00265A3F"/>
    <w:rsid w:val="00266EF1"/>
    <w:rsid w:val="00270732"/>
    <w:rsid w:val="00273BEA"/>
    <w:rsid w:val="00283776"/>
    <w:rsid w:val="00284837"/>
    <w:rsid w:val="00286CDE"/>
    <w:rsid w:val="002916D6"/>
    <w:rsid w:val="00291FE4"/>
    <w:rsid w:val="00292748"/>
    <w:rsid w:val="00292AFF"/>
    <w:rsid w:val="00294B24"/>
    <w:rsid w:val="00295D72"/>
    <w:rsid w:val="002968A4"/>
    <w:rsid w:val="00297506"/>
    <w:rsid w:val="00297AF2"/>
    <w:rsid w:val="00297B21"/>
    <w:rsid w:val="002A02C3"/>
    <w:rsid w:val="002A117A"/>
    <w:rsid w:val="002A1462"/>
    <w:rsid w:val="002A3BD6"/>
    <w:rsid w:val="002A3C04"/>
    <w:rsid w:val="002A5E8D"/>
    <w:rsid w:val="002A68C5"/>
    <w:rsid w:val="002A7564"/>
    <w:rsid w:val="002B1ABB"/>
    <w:rsid w:val="002B2963"/>
    <w:rsid w:val="002B46DF"/>
    <w:rsid w:val="002B78F7"/>
    <w:rsid w:val="002C0219"/>
    <w:rsid w:val="002C3044"/>
    <w:rsid w:val="002C5231"/>
    <w:rsid w:val="002C627C"/>
    <w:rsid w:val="002D4893"/>
    <w:rsid w:val="002D5E1A"/>
    <w:rsid w:val="002D65AE"/>
    <w:rsid w:val="002E0492"/>
    <w:rsid w:val="002E145E"/>
    <w:rsid w:val="002E1629"/>
    <w:rsid w:val="002E5665"/>
    <w:rsid w:val="002E56A4"/>
    <w:rsid w:val="002E57BD"/>
    <w:rsid w:val="002E5A8C"/>
    <w:rsid w:val="002E7021"/>
    <w:rsid w:val="002E704D"/>
    <w:rsid w:val="002F0FF4"/>
    <w:rsid w:val="002F1795"/>
    <w:rsid w:val="002F4382"/>
    <w:rsid w:val="00301591"/>
    <w:rsid w:val="00301602"/>
    <w:rsid w:val="00304173"/>
    <w:rsid w:val="00304DFF"/>
    <w:rsid w:val="0030552C"/>
    <w:rsid w:val="003135A8"/>
    <w:rsid w:val="0031606D"/>
    <w:rsid w:val="003161C1"/>
    <w:rsid w:val="00316D7D"/>
    <w:rsid w:val="00316FA4"/>
    <w:rsid w:val="0031736B"/>
    <w:rsid w:val="00317575"/>
    <w:rsid w:val="00322648"/>
    <w:rsid w:val="00322C15"/>
    <w:rsid w:val="0032303D"/>
    <w:rsid w:val="0032555B"/>
    <w:rsid w:val="00325D8E"/>
    <w:rsid w:val="00327034"/>
    <w:rsid w:val="003274CF"/>
    <w:rsid w:val="0033170F"/>
    <w:rsid w:val="00331E3D"/>
    <w:rsid w:val="00332E50"/>
    <w:rsid w:val="00332F6D"/>
    <w:rsid w:val="003411D2"/>
    <w:rsid w:val="00343070"/>
    <w:rsid w:val="00344A89"/>
    <w:rsid w:val="00345864"/>
    <w:rsid w:val="0034756C"/>
    <w:rsid w:val="00347619"/>
    <w:rsid w:val="00351A1E"/>
    <w:rsid w:val="00352BA7"/>
    <w:rsid w:val="00352D4C"/>
    <w:rsid w:val="00355F42"/>
    <w:rsid w:val="0035620B"/>
    <w:rsid w:val="00356F00"/>
    <w:rsid w:val="00357E0D"/>
    <w:rsid w:val="0036064B"/>
    <w:rsid w:val="00360897"/>
    <w:rsid w:val="00361769"/>
    <w:rsid w:val="00361CEF"/>
    <w:rsid w:val="00362996"/>
    <w:rsid w:val="00362ADA"/>
    <w:rsid w:val="003635E3"/>
    <w:rsid w:val="00364449"/>
    <w:rsid w:val="00370554"/>
    <w:rsid w:val="003722BD"/>
    <w:rsid w:val="003726EE"/>
    <w:rsid w:val="00372E28"/>
    <w:rsid w:val="00373702"/>
    <w:rsid w:val="0037472E"/>
    <w:rsid w:val="00375814"/>
    <w:rsid w:val="00376E72"/>
    <w:rsid w:val="003805E1"/>
    <w:rsid w:val="00380979"/>
    <w:rsid w:val="00381248"/>
    <w:rsid w:val="00382188"/>
    <w:rsid w:val="003821A3"/>
    <w:rsid w:val="0038295F"/>
    <w:rsid w:val="0038347B"/>
    <w:rsid w:val="00384AB5"/>
    <w:rsid w:val="0038715F"/>
    <w:rsid w:val="00392D90"/>
    <w:rsid w:val="003940A4"/>
    <w:rsid w:val="003941E1"/>
    <w:rsid w:val="00394230"/>
    <w:rsid w:val="003A0F38"/>
    <w:rsid w:val="003A1119"/>
    <w:rsid w:val="003A1701"/>
    <w:rsid w:val="003A1EB7"/>
    <w:rsid w:val="003A66A1"/>
    <w:rsid w:val="003A6F9F"/>
    <w:rsid w:val="003B08BE"/>
    <w:rsid w:val="003B0F24"/>
    <w:rsid w:val="003B3CEB"/>
    <w:rsid w:val="003B4579"/>
    <w:rsid w:val="003B61B4"/>
    <w:rsid w:val="003C15F9"/>
    <w:rsid w:val="003C356A"/>
    <w:rsid w:val="003C435B"/>
    <w:rsid w:val="003C65FB"/>
    <w:rsid w:val="003C7BAC"/>
    <w:rsid w:val="003D010A"/>
    <w:rsid w:val="003D228C"/>
    <w:rsid w:val="003D4BF7"/>
    <w:rsid w:val="003D578C"/>
    <w:rsid w:val="003D6C57"/>
    <w:rsid w:val="003E1364"/>
    <w:rsid w:val="003E16C3"/>
    <w:rsid w:val="003E1AB2"/>
    <w:rsid w:val="003E2F3C"/>
    <w:rsid w:val="003E584D"/>
    <w:rsid w:val="003E6082"/>
    <w:rsid w:val="003F400F"/>
    <w:rsid w:val="003F5053"/>
    <w:rsid w:val="003F507E"/>
    <w:rsid w:val="003F6447"/>
    <w:rsid w:val="003F679B"/>
    <w:rsid w:val="003F687E"/>
    <w:rsid w:val="003F6F60"/>
    <w:rsid w:val="00400054"/>
    <w:rsid w:val="00400F09"/>
    <w:rsid w:val="00401E3E"/>
    <w:rsid w:val="00402177"/>
    <w:rsid w:val="0040305E"/>
    <w:rsid w:val="004036B0"/>
    <w:rsid w:val="00404E06"/>
    <w:rsid w:val="0040685C"/>
    <w:rsid w:val="00407482"/>
    <w:rsid w:val="00407A30"/>
    <w:rsid w:val="00407F7A"/>
    <w:rsid w:val="004111BF"/>
    <w:rsid w:val="00411272"/>
    <w:rsid w:val="004118AD"/>
    <w:rsid w:val="00411937"/>
    <w:rsid w:val="004128DF"/>
    <w:rsid w:val="0041297B"/>
    <w:rsid w:val="004143ED"/>
    <w:rsid w:val="00414FCE"/>
    <w:rsid w:val="004176B6"/>
    <w:rsid w:val="0042099E"/>
    <w:rsid w:val="00421B70"/>
    <w:rsid w:val="004224F3"/>
    <w:rsid w:val="00424923"/>
    <w:rsid w:val="004258BE"/>
    <w:rsid w:val="00426684"/>
    <w:rsid w:val="00430A44"/>
    <w:rsid w:val="00431065"/>
    <w:rsid w:val="00432638"/>
    <w:rsid w:val="00432FCE"/>
    <w:rsid w:val="00434DFD"/>
    <w:rsid w:val="004372F9"/>
    <w:rsid w:val="004401C0"/>
    <w:rsid w:val="00440EDA"/>
    <w:rsid w:val="00441E83"/>
    <w:rsid w:val="0044213A"/>
    <w:rsid w:val="00446F0B"/>
    <w:rsid w:val="00450954"/>
    <w:rsid w:val="00450DCD"/>
    <w:rsid w:val="004514E7"/>
    <w:rsid w:val="00453020"/>
    <w:rsid w:val="0045357F"/>
    <w:rsid w:val="00453A36"/>
    <w:rsid w:val="00456888"/>
    <w:rsid w:val="004574A8"/>
    <w:rsid w:val="00457FA6"/>
    <w:rsid w:val="00461227"/>
    <w:rsid w:val="0046135A"/>
    <w:rsid w:val="00461FFA"/>
    <w:rsid w:val="00463676"/>
    <w:rsid w:val="00463F27"/>
    <w:rsid w:val="00465B61"/>
    <w:rsid w:val="004670F6"/>
    <w:rsid w:val="0046746D"/>
    <w:rsid w:val="00467D8F"/>
    <w:rsid w:val="00470514"/>
    <w:rsid w:val="00470E1D"/>
    <w:rsid w:val="00470F02"/>
    <w:rsid w:val="004731FC"/>
    <w:rsid w:val="00474A55"/>
    <w:rsid w:val="00475FC0"/>
    <w:rsid w:val="00476EEB"/>
    <w:rsid w:val="004778F5"/>
    <w:rsid w:val="00480AFA"/>
    <w:rsid w:val="0048208C"/>
    <w:rsid w:val="00482B7D"/>
    <w:rsid w:val="00482CD4"/>
    <w:rsid w:val="00483E7F"/>
    <w:rsid w:val="00483F57"/>
    <w:rsid w:val="00487F3B"/>
    <w:rsid w:val="0049042F"/>
    <w:rsid w:val="00492D65"/>
    <w:rsid w:val="004933F3"/>
    <w:rsid w:val="0049650B"/>
    <w:rsid w:val="00496CF0"/>
    <w:rsid w:val="004A18CF"/>
    <w:rsid w:val="004A2EE0"/>
    <w:rsid w:val="004A3D25"/>
    <w:rsid w:val="004A4679"/>
    <w:rsid w:val="004A547F"/>
    <w:rsid w:val="004A568C"/>
    <w:rsid w:val="004A6021"/>
    <w:rsid w:val="004A684A"/>
    <w:rsid w:val="004B0526"/>
    <w:rsid w:val="004B0F18"/>
    <w:rsid w:val="004B1CD2"/>
    <w:rsid w:val="004B27C6"/>
    <w:rsid w:val="004B2E62"/>
    <w:rsid w:val="004B305A"/>
    <w:rsid w:val="004B4453"/>
    <w:rsid w:val="004B5330"/>
    <w:rsid w:val="004B5687"/>
    <w:rsid w:val="004B58EC"/>
    <w:rsid w:val="004B5DC0"/>
    <w:rsid w:val="004B6936"/>
    <w:rsid w:val="004B6ADC"/>
    <w:rsid w:val="004C13F9"/>
    <w:rsid w:val="004C3BDF"/>
    <w:rsid w:val="004C4FB2"/>
    <w:rsid w:val="004C61B0"/>
    <w:rsid w:val="004C620B"/>
    <w:rsid w:val="004D0786"/>
    <w:rsid w:val="004D48B9"/>
    <w:rsid w:val="004D5829"/>
    <w:rsid w:val="004D697A"/>
    <w:rsid w:val="004D6C0D"/>
    <w:rsid w:val="004D73EF"/>
    <w:rsid w:val="004E0138"/>
    <w:rsid w:val="004E09F5"/>
    <w:rsid w:val="004E258D"/>
    <w:rsid w:val="004E2B12"/>
    <w:rsid w:val="004E3057"/>
    <w:rsid w:val="004E3116"/>
    <w:rsid w:val="004E40F3"/>
    <w:rsid w:val="004E5B23"/>
    <w:rsid w:val="004E5E70"/>
    <w:rsid w:val="004E7CB6"/>
    <w:rsid w:val="004E7E93"/>
    <w:rsid w:val="004F26B2"/>
    <w:rsid w:val="004F3AF6"/>
    <w:rsid w:val="004F3CB1"/>
    <w:rsid w:val="004F40EC"/>
    <w:rsid w:val="004F42A5"/>
    <w:rsid w:val="005002C8"/>
    <w:rsid w:val="00503BEF"/>
    <w:rsid w:val="0050523F"/>
    <w:rsid w:val="00510F6A"/>
    <w:rsid w:val="00511AFB"/>
    <w:rsid w:val="00511F38"/>
    <w:rsid w:val="0051287E"/>
    <w:rsid w:val="00514564"/>
    <w:rsid w:val="00514B5A"/>
    <w:rsid w:val="0051598C"/>
    <w:rsid w:val="00515BF6"/>
    <w:rsid w:val="00515D9B"/>
    <w:rsid w:val="00515E5F"/>
    <w:rsid w:val="0051718A"/>
    <w:rsid w:val="00520767"/>
    <w:rsid w:val="00522730"/>
    <w:rsid w:val="00522C94"/>
    <w:rsid w:val="005239DB"/>
    <w:rsid w:val="00523B4B"/>
    <w:rsid w:val="00523E61"/>
    <w:rsid w:val="00524D68"/>
    <w:rsid w:val="005273FA"/>
    <w:rsid w:val="00527AA2"/>
    <w:rsid w:val="00532A4C"/>
    <w:rsid w:val="00534656"/>
    <w:rsid w:val="00534897"/>
    <w:rsid w:val="0053524B"/>
    <w:rsid w:val="00535270"/>
    <w:rsid w:val="00535567"/>
    <w:rsid w:val="00535ACB"/>
    <w:rsid w:val="00540612"/>
    <w:rsid w:val="0054064E"/>
    <w:rsid w:val="0054159F"/>
    <w:rsid w:val="00541E96"/>
    <w:rsid w:val="00543857"/>
    <w:rsid w:val="005448F7"/>
    <w:rsid w:val="00544CA7"/>
    <w:rsid w:val="00544F6B"/>
    <w:rsid w:val="00545D66"/>
    <w:rsid w:val="00550A12"/>
    <w:rsid w:val="00550D79"/>
    <w:rsid w:val="005514E5"/>
    <w:rsid w:val="00552172"/>
    <w:rsid w:val="00553960"/>
    <w:rsid w:val="00555074"/>
    <w:rsid w:val="0055527E"/>
    <w:rsid w:val="005610DD"/>
    <w:rsid w:val="005617AB"/>
    <w:rsid w:val="00563528"/>
    <w:rsid w:val="0056446C"/>
    <w:rsid w:val="00564EFF"/>
    <w:rsid w:val="0056558E"/>
    <w:rsid w:val="00566430"/>
    <w:rsid w:val="005670D2"/>
    <w:rsid w:val="00570415"/>
    <w:rsid w:val="0057050A"/>
    <w:rsid w:val="00570BEE"/>
    <w:rsid w:val="005714D1"/>
    <w:rsid w:val="00571801"/>
    <w:rsid w:val="00571926"/>
    <w:rsid w:val="005720AB"/>
    <w:rsid w:val="005722DC"/>
    <w:rsid w:val="00572635"/>
    <w:rsid w:val="00573D55"/>
    <w:rsid w:val="00575EFA"/>
    <w:rsid w:val="00576186"/>
    <w:rsid w:val="00576B76"/>
    <w:rsid w:val="00582269"/>
    <w:rsid w:val="00582B41"/>
    <w:rsid w:val="00585E8F"/>
    <w:rsid w:val="00586C66"/>
    <w:rsid w:val="00587EEB"/>
    <w:rsid w:val="00591765"/>
    <w:rsid w:val="0059203F"/>
    <w:rsid w:val="0059210D"/>
    <w:rsid w:val="00592349"/>
    <w:rsid w:val="005942F7"/>
    <w:rsid w:val="005A0291"/>
    <w:rsid w:val="005A187B"/>
    <w:rsid w:val="005A328C"/>
    <w:rsid w:val="005A622C"/>
    <w:rsid w:val="005A65E6"/>
    <w:rsid w:val="005A70DF"/>
    <w:rsid w:val="005B0071"/>
    <w:rsid w:val="005B2327"/>
    <w:rsid w:val="005B2EFA"/>
    <w:rsid w:val="005B4AE5"/>
    <w:rsid w:val="005B5AC6"/>
    <w:rsid w:val="005B5D1E"/>
    <w:rsid w:val="005B6C66"/>
    <w:rsid w:val="005B7A56"/>
    <w:rsid w:val="005C0E89"/>
    <w:rsid w:val="005C37C3"/>
    <w:rsid w:val="005C3999"/>
    <w:rsid w:val="005C4D46"/>
    <w:rsid w:val="005C5472"/>
    <w:rsid w:val="005C68D0"/>
    <w:rsid w:val="005D0FDE"/>
    <w:rsid w:val="005D2EA3"/>
    <w:rsid w:val="005D41F0"/>
    <w:rsid w:val="005D44DC"/>
    <w:rsid w:val="005D6DE7"/>
    <w:rsid w:val="005D71FE"/>
    <w:rsid w:val="005E063C"/>
    <w:rsid w:val="005E222B"/>
    <w:rsid w:val="005E458E"/>
    <w:rsid w:val="005E58CC"/>
    <w:rsid w:val="005F1606"/>
    <w:rsid w:val="005F3D7A"/>
    <w:rsid w:val="005F453A"/>
    <w:rsid w:val="005F49EA"/>
    <w:rsid w:val="005F50BC"/>
    <w:rsid w:val="005F5244"/>
    <w:rsid w:val="005F5581"/>
    <w:rsid w:val="005F5FE3"/>
    <w:rsid w:val="005F6E7C"/>
    <w:rsid w:val="005F7DF3"/>
    <w:rsid w:val="006027B4"/>
    <w:rsid w:val="00605027"/>
    <w:rsid w:val="00605098"/>
    <w:rsid w:val="006051AC"/>
    <w:rsid w:val="0060534A"/>
    <w:rsid w:val="00606944"/>
    <w:rsid w:val="00606B33"/>
    <w:rsid w:val="006070EF"/>
    <w:rsid w:val="00611500"/>
    <w:rsid w:val="006119C6"/>
    <w:rsid w:val="00611FFD"/>
    <w:rsid w:val="00612E5B"/>
    <w:rsid w:val="0061349B"/>
    <w:rsid w:val="006144C3"/>
    <w:rsid w:val="006151C5"/>
    <w:rsid w:val="00617AAE"/>
    <w:rsid w:val="00620129"/>
    <w:rsid w:val="00622B3D"/>
    <w:rsid w:val="006233CC"/>
    <w:rsid w:val="00627E89"/>
    <w:rsid w:val="00633829"/>
    <w:rsid w:val="00634DAC"/>
    <w:rsid w:val="006372C4"/>
    <w:rsid w:val="00641143"/>
    <w:rsid w:val="0064216A"/>
    <w:rsid w:val="006423DA"/>
    <w:rsid w:val="0064403A"/>
    <w:rsid w:val="00644AD4"/>
    <w:rsid w:val="006456C0"/>
    <w:rsid w:val="00646CE8"/>
    <w:rsid w:val="00647608"/>
    <w:rsid w:val="00650BFA"/>
    <w:rsid w:val="006518B2"/>
    <w:rsid w:val="00654B4C"/>
    <w:rsid w:val="00655EDE"/>
    <w:rsid w:val="00660BB6"/>
    <w:rsid w:val="00662C10"/>
    <w:rsid w:val="006630A3"/>
    <w:rsid w:val="006630AA"/>
    <w:rsid w:val="0066467A"/>
    <w:rsid w:val="006651AA"/>
    <w:rsid w:val="00665F5E"/>
    <w:rsid w:val="006661A7"/>
    <w:rsid w:val="00670936"/>
    <w:rsid w:val="00671140"/>
    <w:rsid w:val="0067521F"/>
    <w:rsid w:val="00675EF6"/>
    <w:rsid w:val="00675F8D"/>
    <w:rsid w:val="00677E86"/>
    <w:rsid w:val="00680572"/>
    <w:rsid w:val="00681D98"/>
    <w:rsid w:val="00683AED"/>
    <w:rsid w:val="00686D9D"/>
    <w:rsid w:val="00687513"/>
    <w:rsid w:val="00691FFE"/>
    <w:rsid w:val="0069227A"/>
    <w:rsid w:val="00692C74"/>
    <w:rsid w:val="00693816"/>
    <w:rsid w:val="00693C41"/>
    <w:rsid w:val="00694AEB"/>
    <w:rsid w:val="00694FD1"/>
    <w:rsid w:val="006958C7"/>
    <w:rsid w:val="00696256"/>
    <w:rsid w:val="00697C51"/>
    <w:rsid w:val="006A052F"/>
    <w:rsid w:val="006A0D76"/>
    <w:rsid w:val="006A39C3"/>
    <w:rsid w:val="006A4453"/>
    <w:rsid w:val="006A5530"/>
    <w:rsid w:val="006B06C3"/>
    <w:rsid w:val="006B25E5"/>
    <w:rsid w:val="006B2778"/>
    <w:rsid w:val="006B2D91"/>
    <w:rsid w:val="006B3DB2"/>
    <w:rsid w:val="006B507C"/>
    <w:rsid w:val="006B5883"/>
    <w:rsid w:val="006B687F"/>
    <w:rsid w:val="006B7D89"/>
    <w:rsid w:val="006C00D9"/>
    <w:rsid w:val="006C1E2C"/>
    <w:rsid w:val="006C24B4"/>
    <w:rsid w:val="006C4CDA"/>
    <w:rsid w:val="006C5AB2"/>
    <w:rsid w:val="006C6A15"/>
    <w:rsid w:val="006C6D91"/>
    <w:rsid w:val="006C6FBC"/>
    <w:rsid w:val="006D17C8"/>
    <w:rsid w:val="006D458A"/>
    <w:rsid w:val="006D4B39"/>
    <w:rsid w:val="006D7413"/>
    <w:rsid w:val="006E11EA"/>
    <w:rsid w:val="006E3AA1"/>
    <w:rsid w:val="006E3DEA"/>
    <w:rsid w:val="006E46B9"/>
    <w:rsid w:val="006E474D"/>
    <w:rsid w:val="006E6FFC"/>
    <w:rsid w:val="006F02AE"/>
    <w:rsid w:val="006F0698"/>
    <w:rsid w:val="006F1641"/>
    <w:rsid w:val="006F24CA"/>
    <w:rsid w:val="006F2636"/>
    <w:rsid w:val="006F2CFB"/>
    <w:rsid w:val="006F300E"/>
    <w:rsid w:val="006F359A"/>
    <w:rsid w:val="006F6B94"/>
    <w:rsid w:val="007025BB"/>
    <w:rsid w:val="00703B40"/>
    <w:rsid w:val="00706403"/>
    <w:rsid w:val="00706904"/>
    <w:rsid w:val="00706949"/>
    <w:rsid w:val="0070744F"/>
    <w:rsid w:val="00710259"/>
    <w:rsid w:val="00711877"/>
    <w:rsid w:val="007130FB"/>
    <w:rsid w:val="007138EF"/>
    <w:rsid w:val="00714852"/>
    <w:rsid w:val="00715257"/>
    <w:rsid w:val="0071653C"/>
    <w:rsid w:val="00720521"/>
    <w:rsid w:val="007225FD"/>
    <w:rsid w:val="00722D06"/>
    <w:rsid w:val="00723F7A"/>
    <w:rsid w:val="00724185"/>
    <w:rsid w:val="00726AC2"/>
    <w:rsid w:val="007272B9"/>
    <w:rsid w:val="00733BAC"/>
    <w:rsid w:val="00736395"/>
    <w:rsid w:val="00741530"/>
    <w:rsid w:val="00741670"/>
    <w:rsid w:val="0074448C"/>
    <w:rsid w:val="00745939"/>
    <w:rsid w:val="00745C7D"/>
    <w:rsid w:val="00746A67"/>
    <w:rsid w:val="00746D84"/>
    <w:rsid w:val="007552C2"/>
    <w:rsid w:val="007570EC"/>
    <w:rsid w:val="00757858"/>
    <w:rsid w:val="007628A5"/>
    <w:rsid w:val="00762D63"/>
    <w:rsid w:val="00763B07"/>
    <w:rsid w:val="00766AC3"/>
    <w:rsid w:val="00767469"/>
    <w:rsid w:val="00770B34"/>
    <w:rsid w:val="00771BC4"/>
    <w:rsid w:val="00772803"/>
    <w:rsid w:val="00773418"/>
    <w:rsid w:val="0077354D"/>
    <w:rsid w:val="00773741"/>
    <w:rsid w:val="007755CA"/>
    <w:rsid w:val="00776560"/>
    <w:rsid w:val="00780A1F"/>
    <w:rsid w:val="00782494"/>
    <w:rsid w:val="00783C6E"/>
    <w:rsid w:val="007844E7"/>
    <w:rsid w:val="0078679C"/>
    <w:rsid w:val="00786A5B"/>
    <w:rsid w:val="00786B39"/>
    <w:rsid w:val="007872D1"/>
    <w:rsid w:val="00793391"/>
    <w:rsid w:val="00795E08"/>
    <w:rsid w:val="00796EEA"/>
    <w:rsid w:val="007A185A"/>
    <w:rsid w:val="007A259D"/>
    <w:rsid w:val="007A3E6C"/>
    <w:rsid w:val="007A47FD"/>
    <w:rsid w:val="007A6E8D"/>
    <w:rsid w:val="007A784A"/>
    <w:rsid w:val="007A7EE5"/>
    <w:rsid w:val="007B0074"/>
    <w:rsid w:val="007B2599"/>
    <w:rsid w:val="007B3618"/>
    <w:rsid w:val="007B37EA"/>
    <w:rsid w:val="007B4B19"/>
    <w:rsid w:val="007B532F"/>
    <w:rsid w:val="007B66F5"/>
    <w:rsid w:val="007B6D77"/>
    <w:rsid w:val="007B72BD"/>
    <w:rsid w:val="007C0E20"/>
    <w:rsid w:val="007C28F3"/>
    <w:rsid w:val="007C3D4E"/>
    <w:rsid w:val="007C416A"/>
    <w:rsid w:val="007C43DA"/>
    <w:rsid w:val="007C58ED"/>
    <w:rsid w:val="007C5D22"/>
    <w:rsid w:val="007C6A21"/>
    <w:rsid w:val="007C7BA9"/>
    <w:rsid w:val="007D01B3"/>
    <w:rsid w:val="007D0B98"/>
    <w:rsid w:val="007D4DAD"/>
    <w:rsid w:val="007D5FA6"/>
    <w:rsid w:val="007D6B82"/>
    <w:rsid w:val="007D7717"/>
    <w:rsid w:val="007E0BD5"/>
    <w:rsid w:val="007E1900"/>
    <w:rsid w:val="007E350B"/>
    <w:rsid w:val="007E41A9"/>
    <w:rsid w:val="007E5D66"/>
    <w:rsid w:val="007E6554"/>
    <w:rsid w:val="007E6E65"/>
    <w:rsid w:val="007E7112"/>
    <w:rsid w:val="007F0630"/>
    <w:rsid w:val="007F100C"/>
    <w:rsid w:val="007F1B69"/>
    <w:rsid w:val="007F2ABF"/>
    <w:rsid w:val="007F2D31"/>
    <w:rsid w:val="007F3C31"/>
    <w:rsid w:val="007F6487"/>
    <w:rsid w:val="008008C5"/>
    <w:rsid w:val="00800A9B"/>
    <w:rsid w:val="00801693"/>
    <w:rsid w:val="008024C5"/>
    <w:rsid w:val="00802D50"/>
    <w:rsid w:val="00805684"/>
    <w:rsid w:val="008067A9"/>
    <w:rsid w:val="008103D6"/>
    <w:rsid w:val="00811CF1"/>
    <w:rsid w:val="00812D4D"/>
    <w:rsid w:val="00812E34"/>
    <w:rsid w:val="00815308"/>
    <w:rsid w:val="00815691"/>
    <w:rsid w:val="008201FB"/>
    <w:rsid w:val="008206EC"/>
    <w:rsid w:val="008212B9"/>
    <w:rsid w:val="00824554"/>
    <w:rsid w:val="0082488A"/>
    <w:rsid w:val="00824B3E"/>
    <w:rsid w:val="008251F6"/>
    <w:rsid w:val="00825457"/>
    <w:rsid w:val="00825CA9"/>
    <w:rsid w:val="0083034B"/>
    <w:rsid w:val="00831144"/>
    <w:rsid w:val="00831FA9"/>
    <w:rsid w:val="00832AE1"/>
    <w:rsid w:val="00834A34"/>
    <w:rsid w:val="00835815"/>
    <w:rsid w:val="00836EAA"/>
    <w:rsid w:val="00840851"/>
    <w:rsid w:val="0084105A"/>
    <w:rsid w:val="0084134E"/>
    <w:rsid w:val="00845186"/>
    <w:rsid w:val="0084548E"/>
    <w:rsid w:val="00847B24"/>
    <w:rsid w:val="00847C40"/>
    <w:rsid w:val="00853A2B"/>
    <w:rsid w:val="008542F4"/>
    <w:rsid w:val="00855036"/>
    <w:rsid w:val="008553EB"/>
    <w:rsid w:val="00861335"/>
    <w:rsid w:val="00861CE2"/>
    <w:rsid w:val="00862237"/>
    <w:rsid w:val="00863DB2"/>
    <w:rsid w:val="00865DA4"/>
    <w:rsid w:val="00865EB1"/>
    <w:rsid w:val="00866331"/>
    <w:rsid w:val="00870906"/>
    <w:rsid w:val="00870A4E"/>
    <w:rsid w:val="00873761"/>
    <w:rsid w:val="00877154"/>
    <w:rsid w:val="00877A64"/>
    <w:rsid w:val="008810B1"/>
    <w:rsid w:val="008810CC"/>
    <w:rsid w:val="00881BA9"/>
    <w:rsid w:val="00881D7E"/>
    <w:rsid w:val="00883A80"/>
    <w:rsid w:val="00885790"/>
    <w:rsid w:val="008874B6"/>
    <w:rsid w:val="00893747"/>
    <w:rsid w:val="00894322"/>
    <w:rsid w:val="008A0C53"/>
    <w:rsid w:val="008A2FB6"/>
    <w:rsid w:val="008A5706"/>
    <w:rsid w:val="008B00CE"/>
    <w:rsid w:val="008B1092"/>
    <w:rsid w:val="008B3627"/>
    <w:rsid w:val="008B4093"/>
    <w:rsid w:val="008B6666"/>
    <w:rsid w:val="008C131A"/>
    <w:rsid w:val="008C1499"/>
    <w:rsid w:val="008C1A80"/>
    <w:rsid w:val="008C1C47"/>
    <w:rsid w:val="008C27BB"/>
    <w:rsid w:val="008C311E"/>
    <w:rsid w:val="008C31A8"/>
    <w:rsid w:val="008C3808"/>
    <w:rsid w:val="008C3C28"/>
    <w:rsid w:val="008C737A"/>
    <w:rsid w:val="008C7743"/>
    <w:rsid w:val="008D1946"/>
    <w:rsid w:val="008D295E"/>
    <w:rsid w:val="008D2A4F"/>
    <w:rsid w:val="008D2B76"/>
    <w:rsid w:val="008D4E1C"/>
    <w:rsid w:val="008D7DEA"/>
    <w:rsid w:val="008E07CA"/>
    <w:rsid w:val="008E0A8C"/>
    <w:rsid w:val="008E2ABE"/>
    <w:rsid w:val="008E2C34"/>
    <w:rsid w:val="008E34F3"/>
    <w:rsid w:val="008E53E4"/>
    <w:rsid w:val="008F17C4"/>
    <w:rsid w:val="008F2170"/>
    <w:rsid w:val="008F291A"/>
    <w:rsid w:val="008F5971"/>
    <w:rsid w:val="008F6138"/>
    <w:rsid w:val="008F6FFF"/>
    <w:rsid w:val="00901FA2"/>
    <w:rsid w:val="00902D67"/>
    <w:rsid w:val="009040E1"/>
    <w:rsid w:val="00904875"/>
    <w:rsid w:val="00905182"/>
    <w:rsid w:val="00905600"/>
    <w:rsid w:val="00906311"/>
    <w:rsid w:val="0091094E"/>
    <w:rsid w:val="009115E9"/>
    <w:rsid w:val="009117A7"/>
    <w:rsid w:val="00913272"/>
    <w:rsid w:val="009133A9"/>
    <w:rsid w:val="00913791"/>
    <w:rsid w:val="0091740E"/>
    <w:rsid w:val="00917C4F"/>
    <w:rsid w:val="00917CB9"/>
    <w:rsid w:val="00920DE2"/>
    <w:rsid w:val="00920E10"/>
    <w:rsid w:val="009212F6"/>
    <w:rsid w:val="00922F55"/>
    <w:rsid w:val="009237F0"/>
    <w:rsid w:val="0092392F"/>
    <w:rsid w:val="00925992"/>
    <w:rsid w:val="00926A0B"/>
    <w:rsid w:val="00926A27"/>
    <w:rsid w:val="00927312"/>
    <w:rsid w:val="00932499"/>
    <w:rsid w:val="00932A50"/>
    <w:rsid w:val="00932B03"/>
    <w:rsid w:val="00934298"/>
    <w:rsid w:val="00934C25"/>
    <w:rsid w:val="009350C0"/>
    <w:rsid w:val="009370F0"/>
    <w:rsid w:val="009404FE"/>
    <w:rsid w:val="0094167C"/>
    <w:rsid w:val="00941C2D"/>
    <w:rsid w:val="0094636F"/>
    <w:rsid w:val="00947411"/>
    <w:rsid w:val="009475F9"/>
    <w:rsid w:val="009517C0"/>
    <w:rsid w:val="00951BF9"/>
    <w:rsid w:val="00952B4B"/>
    <w:rsid w:val="00953E1D"/>
    <w:rsid w:val="00954C39"/>
    <w:rsid w:val="00956ECB"/>
    <w:rsid w:val="009576D4"/>
    <w:rsid w:val="00961FBF"/>
    <w:rsid w:val="0096256B"/>
    <w:rsid w:val="009663AD"/>
    <w:rsid w:val="0096684D"/>
    <w:rsid w:val="0096717D"/>
    <w:rsid w:val="00977222"/>
    <w:rsid w:val="00980029"/>
    <w:rsid w:val="00980B70"/>
    <w:rsid w:val="00981743"/>
    <w:rsid w:val="00981819"/>
    <w:rsid w:val="00981A05"/>
    <w:rsid w:val="00982004"/>
    <w:rsid w:val="009820B7"/>
    <w:rsid w:val="00983FE7"/>
    <w:rsid w:val="00984AA4"/>
    <w:rsid w:val="00986F10"/>
    <w:rsid w:val="0098725D"/>
    <w:rsid w:val="0098735E"/>
    <w:rsid w:val="00987411"/>
    <w:rsid w:val="00990145"/>
    <w:rsid w:val="00990BC7"/>
    <w:rsid w:val="00992E73"/>
    <w:rsid w:val="009934E3"/>
    <w:rsid w:val="009A1461"/>
    <w:rsid w:val="009A211D"/>
    <w:rsid w:val="009A3DDD"/>
    <w:rsid w:val="009A48AE"/>
    <w:rsid w:val="009A6184"/>
    <w:rsid w:val="009B0970"/>
    <w:rsid w:val="009B217C"/>
    <w:rsid w:val="009B3511"/>
    <w:rsid w:val="009B4365"/>
    <w:rsid w:val="009C0BFA"/>
    <w:rsid w:val="009C1B74"/>
    <w:rsid w:val="009C1F77"/>
    <w:rsid w:val="009C25F0"/>
    <w:rsid w:val="009C6EE1"/>
    <w:rsid w:val="009C76AD"/>
    <w:rsid w:val="009D030C"/>
    <w:rsid w:val="009D19AA"/>
    <w:rsid w:val="009D3AF8"/>
    <w:rsid w:val="009D7D42"/>
    <w:rsid w:val="009D7D6A"/>
    <w:rsid w:val="009D7F9C"/>
    <w:rsid w:val="009E013E"/>
    <w:rsid w:val="009E18E4"/>
    <w:rsid w:val="009E2B83"/>
    <w:rsid w:val="009E340B"/>
    <w:rsid w:val="009E3D6D"/>
    <w:rsid w:val="009E4228"/>
    <w:rsid w:val="009E48CF"/>
    <w:rsid w:val="009E53A2"/>
    <w:rsid w:val="009E6A7D"/>
    <w:rsid w:val="009F21B4"/>
    <w:rsid w:val="009F24E8"/>
    <w:rsid w:val="009F3E13"/>
    <w:rsid w:val="009F4036"/>
    <w:rsid w:val="009F4E97"/>
    <w:rsid w:val="009F5F11"/>
    <w:rsid w:val="009F6E38"/>
    <w:rsid w:val="009F76C4"/>
    <w:rsid w:val="00A00DFB"/>
    <w:rsid w:val="00A01961"/>
    <w:rsid w:val="00A02706"/>
    <w:rsid w:val="00A03187"/>
    <w:rsid w:val="00A04CAA"/>
    <w:rsid w:val="00A059D7"/>
    <w:rsid w:val="00A07A5B"/>
    <w:rsid w:val="00A1055C"/>
    <w:rsid w:val="00A11996"/>
    <w:rsid w:val="00A140C1"/>
    <w:rsid w:val="00A157EC"/>
    <w:rsid w:val="00A175D5"/>
    <w:rsid w:val="00A176BC"/>
    <w:rsid w:val="00A17DA4"/>
    <w:rsid w:val="00A21E22"/>
    <w:rsid w:val="00A22464"/>
    <w:rsid w:val="00A22596"/>
    <w:rsid w:val="00A25335"/>
    <w:rsid w:val="00A26FDF"/>
    <w:rsid w:val="00A27A6F"/>
    <w:rsid w:val="00A30464"/>
    <w:rsid w:val="00A308CC"/>
    <w:rsid w:val="00A31695"/>
    <w:rsid w:val="00A360BC"/>
    <w:rsid w:val="00A37D3B"/>
    <w:rsid w:val="00A40A3A"/>
    <w:rsid w:val="00A41FC8"/>
    <w:rsid w:val="00A430AD"/>
    <w:rsid w:val="00A43139"/>
    <w:rsid w:val="00A44382"/>
    <w:rsid w:val="00A45B66"/>
    <w:rsid w:val="00A4656F"/>
    <w:rsid w:val="00A46849"/>
    <w:rsid w:val="00A47B13"/>
    <w:rsid w:val="00A501FC"/>
    <w:rsid w:val="00A54763"/>
    <w:rsid w:val="00A54CCE"/>
    <w:rsid w:val="00A55A5E"/>
    <w:rsid w:val="00A55ECD"/>
    <w:rsid w:val="00A56D78"/>
    <w:rsid w:val="00A575DF"/>
    <w:rsid w:val="00A603A8"/>
    <w:rsid w:val="00A61465"/>
    <w:rsid w:val="00A6166C"/>
    <w:rsid w:val="00A61A00"/>
    <w:rsid w:val="00A62767"/>
    <w:rsid w:val="00A62FEC"/>
    <w:rsid w:val="00A638B1"/>
    <w:rsid w:val="00A65B63"/>
    <w:rsid w:val="00A674BF"/>
    <w:rsid w:val="00A67A1B"/>
    <w:rsid w:val="00A7024F"/>
    <w:rsid w:val="00A71920"/>
    <w:rsid w:val="00A71FDA"/>
    <w:rsid w:val="00A729ED"/>
    <w:rsid w:val="00A74F74"/>
    <w:rsid w:val="00A7556C"/>
    <w:rsid w:val="00A75F49"/>
    <w:rsid w:val="00A7636B"/>
    <w:rsid w:val="00A8077F"/>
    <w:rsid w:val="00A82AD9"/>
    <w:rsid w:val="00A8318C"/>
    <w:rsid w:val="00A83277"/>
    <w:rsid w:val="00A84CA5"/>
    <w:rsid w:val="00A85BB1"/>
    <w:rsid w:val="00A85FB2"/>
    <w:rsid w:val="00A87547"/>
    <w:rsid w:val="00A87B1E"/>
    <w:rsid w:val="00A87D4E"/>
    <w:rsid w:val="00A90447"/>
    <w:rsid w:val="00A919E3"/>
    <w:rsid w:val="00A91C06"/>
    <w:rsid w:val="00A92FBD"/>
    <w:rsid w:val="00A96411"/>
    <w:rsid w:val="00A96C8C"/>
    <w:rsid w:val="00A97575"/>
    <w:rsid w:val="00AA088B"/>
    <w:rsid w:val="00AA1A36"/>
    <w:rsid w:val="00AA37B7"/>
    <w:rsid w:val="00AA67EC"/>
    <w:rsid w:val="00AA7524"/>
    <w:rsid w:val="00AB064D"/>
    <w:rsid w:val="00AB0DF9"/>
    <w:rsid w:val="00AB2B2F"/>
    <w:rsid w:val="00AB3440"/>
    <w:rsid w:val="00AB441B"/>
    <w:rsid w:val="00AB6778"/>
    <w:rsid w:val="00AB6976"/>
    <w:rsid w:val="00AB6A86"/>
    <w:rsid w:val="00AC1572"/>
    <w:rsid w:val="00AC1D69"/>
    <w:rsid w:val="00AC4ACE"/>
    <w:rsid w:val="00AC4BD1"/>
    <w:rsid w:val="00AC7C3A"/>
    <w:rsid w:val="00AC7C5A"/>
    <w:rsid w:val="00AD4886"/>
    <w:rsid w:val="00AD5485"/>
    <w:rsid w:val="00AD592E"/>
    <w:rsid w:val="00AD5FBD"/>
    <w:rsid w:val="00AD6B58"/>
    <w:rsid w:val="00AE2E85"/>
    <w:rsid w:val="00AE31D3"/>
    <w:rsid w:val="00AE343D"/>
    <w:rsid w:val="00AE34C2"/>
    <w:rsid w:val="00AE38F8"/>
    <w:rsid w:val="00AE3CD4"/>
    <w:rsid w:val="00AE3D78"/>
    <w:rsid w:val="00AE67AF"/>
    <w:rsid w:val="00AE7025"/>
    <w:rsid w:val="00AE74BE"/>
    <w:rsid w:val="00AF0638"/>
    <w:rsid w:val="00AF11A1"/>
    <w:rsid w:val="00AF1285"/>
    <w:rsid w:val="00AF16E3"/>
    <w:rsid w:val="00AF3D1E"/>
    <w:rsid w:val="00AF5153"/>
    <w:rsid w:val="00AF568D"/>
    <w:rsid w:val="00AF7D7A"/>
    <w:rsid w:val="00B0097E"/>
    <w:rsid w:val="00B02DAD"/>
    <w:rsid w:val="00B035DB"/>
    <w:rsid w:val="00B05EFB"/>
    <w:rsid w:val="00B06A44"/>
    <w:rsid w:val="00B06E7C"/>
    <w:rsid w:val="00B07720"/>
    <w:rsid w:val="00B11592"/>
    <w:rsid w:val="00B1246D"/>
    <w:rsid w:val="00B12A2A"/>
    <w:rsid w:val="00B13D29"/>
    <w:rsid w:val="00B1668E"/>
    <w:rsid w:val="00B17AB5"/>
    <w:rsid w:val="00B20CA5"/>
    <w:rsid w:val="00B2128E"/>
    <w:rsid w:val="00B2156C"/>
    <w:rsid w:val="00B227C0"/>
    <w:rsid w:val="00B23E1C"/>
    <w:rsid w:val="00B24476"/>
    <w:rsid w:val="00B246BC"/>
    <w:rsid w:val="00B2483A"/>
    <w:rsid w:val="00B24E2C"/>
    <w:rsid w:val="00B27B51"/>
    <w:rsid w:val="00B30908"/>
    <w:rsid w:val="00B30DF3"/>
    <w:rsid w:val="00B31750"/>
    <w:rsid w:val="00B31983"/>
    <w:rsid w:val="00B31985"/>
    <w:rsid w:val="00B37C04"/>
    <w:rsid w:val="00B41036"/>
    <w:rsid w:val="00B415E2"/>
    <w:rsid w:val="00B4183C"/>
    <w:rsid w:val="00B434F3"/>
    <w:rsid w:val="00B4784E"/>
    <w:rsid w:val="00B47E29"/>
    <w:rsid w:val="00B508C5"/>
    <w:rsid w:val="00B50BA3"/>
    <w:rsid w:val="00B5264B"/>
    <w:rsid w:val="00B57825"/>
    <w:rsid w:val="00B6262E"/>
    <w:rsid w:val="00B62670"/>
    <w:rsid w:val="00B662DA"/>
    <w:rsid w:val="00B66460"/>
    <w:rsid w:val="00B66515"/>
    <w:rsid w:val="00B70299"/>
    <w:rsid w:val="00B70729"/>
    <w:rsid w:val="00B70EA8"/>
    <w:rsid w:val="00B71FF7"/>
    <w:rsid w:val="00B73C4C"/>
    <w:rsid w:val="00B75722"/>
    <w:rsid w:val="00B75BC5"/>
    <w:rsid w:val="00B7602C"/>
    <w:rsid w:val="00B76F2D"/>
    <w:rsid w:val="00B80724"/>
    <w:rsid w:val="00B80E84"/>
    <w:rsid w:val="00B82532"/>
    <w:rsid w:val="00B826F0"/>
    <w:rsid w:val="00B8297B"/>
    <w:rsid w:val="00B8632D"/>
    <w:rsid w:val="00B87EED"/>
    <w:rsid w:val="00B91D15"/>
    <w:rsid w:val="00B92229"/>
    <w:rsid w:val="00B9299D"/>
    <w:rsid w:val="00B94520"/>
    <w:rsid w:val="00B945E0"/>
    <w:rsid w:val="00B9758B"/>
    <w:rsid w:val="00BA3A16"/>
    <w:rsid w:val="00BA3BC0"/>
    <w:rsid w:val="00BA3CA0"/>
    <w:rsid w:val="00BA4FA7"/>
    <w:rsid w:val="00BA63E2"/>
    <w:rsid w:val="00BA6A64"/>
    <w:rsid w:val="00BA7417"/>
    <w:rsid w:val="00BA788F"/>
    <w:rsid w:val="00BA7B8A"/>
    <w:rsid w:val="00BB0ED5"/>
    <w:rsid w:val="00BB1421"/>
    <w:rsid w:val="00BB2AD5"/>
    <w:rsid w:val="00BB34D5"/>
    <w:rsid w:val="00BB4F38"/>
    <w:rsid w:val="00BB71BD"/>
    <w:rsid w:val="00BC1055"/>
    <w:rsid w:val="00BC4654"/>
    <w:rsid w:val="00BC4A10"/>
    <w:rsid w:val="00BC552F"/>
    <w:rsid w:val="00BC5BDD"/>
    <w:rsid w:val="00BC5FA0"/>
    <w:rsid w:val="00BC6808"/>
    <w:rsid w:val="00BC6AF2"/>
    <w:rsid w:val="00BD0752"/>
    <w:rsid w:val="00BD0EDC"/>
    <w:rsid w:val="00BD4E07"/>
    <w:rsid w:val="00BD6265"/>
    <w:rsid w:val="00BD692C"/>
    <w:rsid w:val="00BE0483"/>
    <w:rsid w:val="00BE32EC"/>
    <w:rsid w:val="00BE4320"/>
    <w:rsid w:val="00BF030D"/>
    <w:rsid w:val="00BF5A6D"/>
    <w:rsid w:val="00BF5E1C"/>
    <w:rsid w:val="00BF6188"/>
    <w:rsid w:val="00BF77CE"/>
    <w:rsid w:val="00BF7867"/>
    <w:rsid w:val="00C004C7"/>
    <w:rsid w:val="00C00E36"/>
    <w:rsid w:val="00C0168A"/>
    <w:rsid w:val="00C07ED9"/>
    <w:rsid w:val="00C12237"/>
    <w:rsid w:val="00C12A8F"/>
    <w:rsid w:val="00C139D5"/>
    <w:rsid w:val="00C15BE0"/>
    <w:rsid w:val="00C203B2"/>
    <w:rsid w:val="00C23C48"/>
    <w:rsid w:val="00C2413C"/>
    <w:rsid w:val="00C24862"/>
    <w:rsid w:val="00C24D7A"/>
    <w:rsid w:val="00C25D4C"/>
    <w:rsid w:val="00C26FBB"/>
    <w:rsid w:val="00C27EF5"/>
    <w:rsid w:val="00C319E4"/>
    <w:rsid w:val="00C3290E"/>
    <w:rsid w:val="00C3643E"/>
    <w:rsid w:val="00C36446"/>
    <w:rsid w:val="00C37026"/>
    <w:rsid w:val="00C37231"/>
    <w:rsid w:val="00C40C55"/>
    <w:rsid w:val="00C40DD7"/>
    <w:rsid w:val="00C41A86"/>
    <w:rsid w:val="00C436DE"/>
    <w:rsid w:val="00C44EC6"/>
    <w:rsid w:val="00C453F2"/>
    <w:rsid w:val="00C4706A"/>
    <w:rsid w:val="00C4777F"/>
    <w:rsid w:val="00C514D6"/>
    <w:rsid w:val="00C53D78"/>
    <w:rsid w:val="00C54045"/>
    <w:rsid w:val="00C604E4"/>
    <w:rsid w:val="00C61055"/>
    <w:rsid w:val="00C61298"/>
    <w:rsid w:val="00C631FD"/>
    <w:rsid w:val="00C657E3"/>
    <w:rsid w:val="00C66B4A"/>
    <w:rsid w:val="00C724AD"/>
    <w:rsid w:val="00C7316B"/>
    <w:rsid w:val="00C739E4"/>
    <w:rsid w:val="00C74BD1"/>
    <w:rsid w:val="00C7558A"/>
    <w:rsid w:val="00C76DEF"/>
    <w:rsid w:val="00C77CC1"/>
    <w:rsid w:val="00C841AD"/>
    <w:rsid w:val="00C84DCF"/>
    <w:rsid w:val="00C856BC"/>
    <w:rsid w:val="00C85C2E"/>
    <w:rsid w:val="00C90FA6"/>
    <w:rsid w:val="00C91248"/>
    <w:rsid w:val="00C92E2F"/>
    <w:rsid w:val="00C94DED"/>
    <w:rsid w:val="00C94E3E"/>
    <w:rsid w:val="00CA0379"/>
    <w:rsid w:val="00CA0857"/>
    <w:rsid w:val="00CA46E8"/>
    <w:rsid w:val="00CA5625"/>
    <w:rsid w:val="00CA7011"/>
    <w:rsid w:val="00CB424A"/>
    <w:rsid w:val="00CB4DBE"/>
    <w:rsid w:val="00CB5B35"/>
    <w:rsid w:val="00CB65BE"/>
    <w:rsid w:val="00CB7E5E"/>
    <w:rsid w:val="00CB7FA8"/>
    <w:rsid w:val="00CC10A8"/>
    <w:rsid w:val="00CC35C7"/>
    <w:rsid w:val="00CC577A"/>
    <w:rsid w:val="00CC5B47"/>
    <w:rsid w:val="00CC72CF"/>
    <w:rsid w:val="00CC771D"/>
    <w:rsid w:val="00CC7A7D"/>
    <w:rsid w:val="00CC7C07"/>
    <w:rsid w:val="00CD41A1"/>
    <w:rsid w:val="00CD486B"/>
    <w:rsid w:val="00CD4E60"/>
    <w:rsid w:val="00CD5448"/>
    <w:rsid w:val="00CD55DB"/>
    <w:rsid w:val="00CD6961"/>
    <w:rsid w:val="00CD72AA"/>
    <w:rsid w:val="00CE084F"/>
    <w:rsid w:val="00CE13ED"/>
    <w:rsid w:val="00CE1489"/>
    <w:rsid w:val="00CE41B1"/>
    <w:rsid w:val="00CE424D"/>
    <w:rsid w:val="00CE7043"/>
    <w:rsid w:val="00CE7B02"/>
    <w:rsid w:val="00CF02DE"/>
    <w:rsid w:val="00CF17C8"/>
    <w:rsid w:val="00CF315B"/>
    <w:rsid w:val="00CF3923"/>
    <w:rsid w:val="00CF449A"/>
    <w:rsid w:val="00D00B5D"/>
    <w:rsid w:val="00D018CC"/>
    <w:rsid w:val="00D035CF"/>
    <w:rsid w:val="00D0382A"/>
    <w:rsid w:val="00D04282"/>
    <w:rsid w:val="00D134C7"/>
    <w:rsid w:val="00D143B8"/>
    <w:rsid w:val="00D15E20"/>
    <w:rsid w:val="00D1793B"/>
    <w:rsid w:val="00D17AE7"/>
    <w:rsid w:val="00D23DFB"/>
    <w:rsid w:val="00D25F37"/>
    <w:rsid w:val="00D266FE"/>
    <w:rsid w:val="00D26EE3"/>
    <w:rsid w:val="00D26F7A"/>
    <w:rsid w:val="00D274E8"/>
    <w:rsid w:val="00D3039A"/>
    <w:rsid w:val="00D30F02"/>
    <w:rsid w:val="00D310B4"/>
    <w:rsid w:val="00D31C2D"/>
    <w:rsid w:val="00D3452C"/>
    <w:rsid w:val="00D35318"/>
    <w:rsid w:val="00D37DAA"/>
    <w:rsid w:val="00D41320"/>
    <w:rsid w:val="00D46CFA"/>
    <w:rsid w:val="00D510D3"/>
    <w:rsid w:val="00D609E5"/>
    <w:rsid w:val="00D6146A"/>
    <w:rsid w:val="00D631E9"/>
    <w:rsid w:val="00D642F8"/>
    <w:rsid w:val="00D64C51"/>
    <w:rsid w:val="00D65D6E"/>
    <w:rsid w:val="00D71019"/>
    <w:rsid w:val="00D7215D"/>
    <w:rsid w:val="00D73005"/>
    <w:rsid w:val="00D75580"/>
    <w:rsid w:val="00D75D41"/>
    <w:rsid w:val="00D769A4"/>
    <w:rsid w:val="00D81E16"/>
    <w:rsid w:val="00D81E69"/>
    <w:rsid w:val="00D81EFF"/>
    <w:rsid w:val="00D81F20"/>
    <w:rsid w:val="00D82960"/>
    <w:rsid w:val="00D83D08"/>
    <w:rsid w:val="00D83D49"/>
    <w:rsid w:val="00D83DCF"/>
    <w:rsid w:val="00D919DA"/>
    <w:rsid w:val="00D9349D"/>
    <w:rsid w:val="00D93B10"/>
    <w:rsid w:val="00D95542"/>
    <w:rsid w:val="00D97AF1"/>
    <w:rsid w:val="00D97CE6"/>
    <w:rsid w:val="00DA00EC"/>
    <w:rsid w:val="00DA022C"/>
    <w:rsid w:val="00DA1F78"/>
    <w:rsid w:val="00DA4519"/>
    <w:rsid w:val="00DA5381"/>
    <w:rsid w:val="00DB0234"/>
    <w:rsid w:val="00DB10E0"/>
    <w:rsid w:val="00DB1528"/>
    <w:rsid w:val="00DB1B0D"/>
    <w:rsid w:val="00DB35D4"/>
    <w:rsid w:val="00DB3C68"/>
    <w:rsid w:val="00DB7289"/>
    <w:rsid w:val="00DB72B2"/>
    <w:rsid w:val="00DC029B"/>
    <w:rsid w:val="00DC2A37"/>
    <w:rsid w:val="00DD2301"/>
    <w:rsid w:val="00DD33A3"/>
    <w:rsid w:val="00DD488E"/>
    <w:rsid w:val="00DD4955"/>
    <w:rsid w:val="00DD5388"/>
    <w:rsid w:val="00DD565B"/>
    <w:rsid w:val="00DD5BB8"/>
    <w:rsid w:val="00DE4613"/>
    <w:rsid w:val="00DE75C3"/>
    <w:rsid w:val="00DF01A3"/>
    <w:rsid w:val="00DF0A52"/>
    <w:rsid w:val="00DF0BA4"/>
    <w:rsid w:val="00DF0BBC"/>
    <w:rsid w:val="00DF10D9"/>
    <w:rsid w:val="00DF3942"/>
    <w:rsid w:val="00DF46AA"/>
    <w:rsid w:val="00DF6828"/>
    <w:rsid w:val="00DF6D17"/>
    <w:rsid w:val="00DF756C"/>
    <w:rsid w:val="00E00852"/>
    <w:rsid w:val="00E02A0D"/>
    <w:rsid w:val="00E0311C"/>
    <w:rsid w:val="00E036E8"/>
    <w:rsid w:val="00E052DB"/>
    <w:rsid w:val="00E06FFA"/>
    <w:rsid w:val="00E10090"/>
    <w:rsid w:val="00E116FD"/>
    <w:rsid w:val="00E117C7"/>
    <w:rsid w:val="00E127A4"/>
    <w:rsid w:val="00E12803"/>
    <w:rsid w:val="00E13F8E"/>
    <w:rsid w:val="00E20424"/>
    <w:rsid w:val="00E20A38"/>
    <w:rsid w:val="00E20EF3"/>
    <w:rsid w:val="00E21B31"/>
    <w:rsid w:val="00E22DDE"/>
    <w:rsid w:val="00E239AF"/>
    <w:rsid w:val="00E23A77"/>
    <w:rsid w:val="00E24937"/>
    <w:rsid w:val="00E24ADA"/>
    <w:rsid w:val="00E24F60"/>
    <w:rsid w:val="00E2594D"/>
    <w:rsid w:val="00E26063"/>
    <w:rsid w:val="00E26AA6"/>
    <w:rsid w:val="00E3143F"/>
    <w:rsid w:val="00E32C3C"/>
    <w:rsid w:val="00E33363"/>
    <w:rsid w:val="00E339E8"/>
    <w:rsid w:val="00E352CD"/>
    <w:rsid w:val="00E352CF"/>
    <w:rsid w:val="00E364BE"/>
    <w:rsid w:val="00E36B66"/>
    <w:rsid w:val="00E44BBD"/>
    <w:rsid w:val="00E45D0C"/>
    <w:rsid w:val="00E47110"/>
    <w:rsid w:val="00E50CEF"/>
    <w:rsid w:val="00E53A41"/>
    <w:rsid w:val="00E53F1A"/>
    <w:rsid w:val="00E54410"/>
    <w:rsid w:val="00E61867"/>
    <w:rsid w:val="00E62911"/>
    <w:rsid w:val="00E63188"/>
    <w:rsid w:val="00E66E17"/>
    <w:rsid w:val="00E67787"/>
    <w:rsid w:val="00E70377"/>
    <w:rsid w:val="00E726D9"/>
    <w:rsid w:val="00E72CC4"/>
    <w:rsid w:val="00E73459"/>
    <w:rsid w:val="00E736AA"/>
    <w:rsid w:val="00E748A0"/>
    <w:rsid w:val="00E748E4"/>
    <w:rsid w:val="00E7538F"/>
    <w:rsid w:val="00E759DC"/>
    <w:rsid w:val="00E7636C"/>
    <w:rsid w:val="00E77E1D"/>
    <w:rsid w:val="00E80F96"/>
    <w:rsid w:val="00E81DF2"/>
    <w:rsid w:val="00E8234C"/>
    <w:rsid w:val="00E849F3"/>
    <w:rsid w:val="00E85859"/>
    <w:rsid w:val="00E87007"/>
    <w:rsid w:val="00E870AB"/>
    <w:rsid w:val="00E9111B"/>
    <w:rsid w:val="00E92590"/>
    <w:rsid w:val="00E925C3"/>
    <w:rsid w:val="00E926FF"/>
    <w:rsid w:val="00E93332"/>
    <w:rsid w:val="00EA1671"/>
    <w:rsid w:val="00EA5DAB"/>
    <w:rsid w:val="00EB026A"/>
    <w:rsid w:val="00EB034D"/>
    <w:rsid w:val="00EB5380"/>
    <w:rsid w:val="00EB60CE"/>
    <w:rsid w:val="00EB6D5E"/>
    <w:rsid w:val="00EB73A8"/>
    <w:rsid w:val="00EB78CB"/>
    <w:rsid w:val="00EC2BB0"/>
    <w:rsid w:val="00EC4661"/>
    <w:rsid w:val="00EC5E3B"/>
    <w:rsid w:val="00EC6F46"/>
    <w:rsid w:val="00EC74D0"/>
    <w:rsid w:val="00EC7847"/>
    <w:rsid w:val="00EC7FC4"/>
    <w:rsid w:val="00ED0204"/>
    <w:rsid w:val="00ED31F5"/>
    <w:rsid w:val="00ED3A78"/>
    <w:rsid w:val="00ED580B"/>
    <w:rsid w:val="00EE07E4"/>
    <w:rsid w:val="00EE27F6"/>
    <w:rsid w:val="00EE444E"/>
    <w:rsid w:val="00EE5863"/>
    <w:rsid w:val="00EE6C83"/>
    <w:rsid w:val="00EE7E46"/>
    <w:rsid w:val="00EF14BA"/>
    <w:rsid w:val="00EF22D6"/>
    <w:rsid w:val="00EF259D"/>
    <w:rsid w:val="00EF2E32"/>
    <w:rsid w:val="00EF3F4F"/>
    <w:rsid w:val="00EF4E79"/>
    <w:rsid w:val="00EF521C"/>
    <w:rsid w:val="00F01838"/>
    <w:rsid w:val="00F02481"/>
    <w:rsid w:val="00F02AD0"/>
    <w:rsid w:val="00F02E3B"/>
    <w:rsid w:val="00F035FA"/>
    <w:rsid w:val="00F036EA"/>
    <w:rsid w:val="00F049C8"/>
    <w:rsid w:val="00F0678E"/>
    <w:rsid w:val="00F07040"/>
    <w:rsid w:val="00F07193"/>
    <w:rsid w:val="00F073D5"/>
    <w:rsid w:val="00F1410E"/>
    <w:rsid w:val="00F158A3"/>
    <w:rsid w:val="00F16F85"/>
    <w:rsid w:val="00F17FAE"/>
    <w:rsid w:val="00F20A28"/>
    <w:rsid w:val="00F23823"/>
    <w:rsid w:val="00F24132"/>
    <w:rsid w:val="00F25179"/>
    <w:rsid w:val="00F256F9"/>
    <w:rsid w:val="00F27307"/>
    <w:rsid w:val="00F3002B"/>
    <w:rsid w:val="00F30130"/>
    <w:rsid w:val="00F30DCC"/>
    <w:rsid w:val="00F346D0"/>
    <w:rsid w:val="00F34E2D"/>
    <w:rsid w:val="00F36369"/>
    <w:rsid w:val="00F423A6"/>
    <w:rsid w:val="00F42B00"/>
    <w:rsid w:val="00F43569"/>
    <w:rsid w:val="00F43CB3"/>
    <w:rsid w:val="00F44769"/>
    <w:rsid w:val="00F46DE8"/>
    <w:rsid w:val="00F51CE5"/>
    <w:rsid w:val="00F5241B"/>
    <w:rsid w:val="00F5378E"/>
    <w:rsid w:val="00F55697"/>
    <w:rsid w:val="00F56A27"/>
    <w:rsid w:val="00F56CBF"/>
    <w:rsid w:val="00F601F3"/>
    <w:rsid w:val="00F60394"/>
    <w:rsid w:val="00F60BB2"/>
    <w:rsid w:val="00F61202"/>
    <w:rsid w:val="00F61A69"/>
    <w:rsid w:val="00F61B05"/>
    <w:rsid w:val="00F62B7A"/>
    <w:rsid w:val="00F63DB8"/>
    <w:rsid w:val="00F64B0A"/>
    <w:rsid w:val="00F675B8"/>
    <w:rsid w:val="00F71369"/>
    <w:rsid w:val="00F71971"/>
    <w:rsid w:val="00F76BD5"/>
    <w:rsid w:val="00F816BF"/>
    <w:rsid w:val="00F829B2"/>
    <w:rsid w:val="00F8349C"/>
    <w:rsid w:val="00F84A76"/>
    <w:rsid w:val="00F860BB"/>
    <w:rsid w:val="00F86CB1"/>
    <w:rsid w:val="00F90516"/>
    <w:rsid w:val="00F92106"/>
    <w:rsid w:val="00F92291"/>
    <w:rsid w:val="00F93133"/>
    <w:rsid w:val="00F94311"/>
    <w:rsid w:val="00F94B07"/>
    <w:rsid w:val="00F95A40"/>
    <w:rsid w:val="00FA2E91"/>
    <w:rsid w:val="00FA3015"/>
    <w:rsid w:val="00FA3871"/>
    <w:rsid w:val="00FA511E"/>
    <w:rsid w:val="00FA6A45"/>
    <w:rsid w:val="00FA7519"/>
    <w:rsid w:val="00FA7570"/>
    <w:rsid w:val="00FA7B00"/>
    <w:rsid w:val="00FA7D3F"/>
    <w:rsid w:val="00FB0C4D"/>
    <w:rsid w:val="00FB1173"/>
    <w:rsid w:val="00FB3E5D"/>
    <w:rsid w:val="00FB4235"/>
    <w:rsid w:val="00FB43E1"/>
    <w:rsid w:val="00FB73C6"/>
    <w:rsid w:val="00FC0BD2"/>
    <w:rsid w:val="00FC21AB"/>
    <w:rsid w:val="00FC2403"/>
    <w:rsid w:val="00FC241C"/>
    <w:rsid w:val="00FC2EC4"/>
    <w:rsid w:val="00FC6A66"/>
    <w:rsid w:val="00FC7892"/>
    <w:rsid w:val="00FD0725"/>
    <w:rsid w:val="00FD258E"/>
    <w:rsid w:val="00FD6796"/>
    <w:rsid w:val="00FD6A99"/>
    <w:rsid w:val="00FD6AD8"/>
    <w:rsid w:val="00FD6ADB"/>
    <w:rsid w:val="00FE2332"/>
    <w:rsid w:val="00FE2737"/>
    <w:rsid w:val="00FE3920"/>
    <w:rsid w:val="00FE47B8"/>
    <w:rsid w:val="00FE5618"/>
    <w:rsid w:val="00FF0FA9"/>
    <w:rsid w:val="00FF28E8"/>
    <w:rsid w:val="00FF33B9"/>
    <w:rsid w:val="00FF37DF"/>
    <w:rsid w:val="00FF63BD"/>
    <w:rsid w:val="00FF7116"/>
    <w:rsid w:val="1DAB47A7"/>
    <w:rsid w:val="23AE1AA2"/>
    <w:rsid w:val="312D6597"/>
    <w:rsid w:val="3C447E49"/>
    <w:rsid w:val="51234079"/>
    <w:rsid w:val="5BB20216"/>
    <w:rsid w:val="6A256C5E"/>
    <w:rsid w:val="7B17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735D0B"/>
  <w15:docId w15:val="{597F2101-A240-4652-949F-38B42C40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630"/>
    </w:pPr>
    <w:rPr>
      <w:color w:val="000000"/>
      <w:szCs w:val="32"/>
    </w:rPr>
  </w:style>
  <w:style w:type="paragraph" w:styleId="a4">
    <w:name w:val="Date"/>
    <w:basedOn w:val="a"/>
    <w:next w:val="a"/>
    <w:link w:val="a5"/>
    <w:qFormat/>
    <w:pPr>
      <w:ind w:leftChars="2500" w:left="100"/>
    </w:pPr>
    <w:rPr>
      <w:lang w:val="zh-CN"/>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Pr>
      <w:b/>
      <w:bCs/>
    </w:rPr>
  </w:style>
  <w:style w:type="character" w:styleId="ac">
    <w:name w:val="page number"/>
    <w:basedOn w:val="a0"/>
    <w:qFormat/>
  </w:style>
  <w:style w:type="character" w:styleId="ad">
    <w:name w:val="Hyperlink"/>
    <w:basedOn w:val="a0"/>
    <w:unhideWhenUsed/>
    <w:qFormat/>
    <w:rPr>
      <w:color w:val="0563C1" w:themeColor="hyperlink"/>
      <w:u w:val="single"/>
    </w:rPr>
  </w:style>
  <w:style w:type="character" w:customStyle="1" w:styleId="a5">
    <w:name w:val="日期 字符"/>
    <w:link w:val="a4"/>
    <w:qFormat/>
    <w:rPr>
      <w:rFonts w:eastAsia="仿宋_GB2312"/>
      <w:kern w:val="2"/>
      <w:sz w:val="32"/>
      <w:szCs w:val="24"/>
    </w:rPr>
  </w:style>
  <w:style w:type="character" w:customStyle="1" w:styleId="10">
    <w:name w:val="标题 1 字符"/>
    <w:link w:val="1"/>
    <w:qFormat/>
    <w:rPr>
      <w:rFonts w:eastAsia="仿宋_GB2312"/>
      <w:b/>
      <w:bCs/>
      <w:kern w:val="44"/>
      <w:sz w:val="44"/>
      <w:szCs w:val="44"/>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093F9-D1AB-4700-8657-650E26A7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941</Words>
  <Characters>5364</Characters>
  <Application>Microsoft Office Word</Application>
  <DocSecurity>0</DocSecurity>
  <Lines>44</Lines>
  <Paragraphs>12</Paragraphs>
  <ScaleCrop>false</ScaleCrop>
  <Company>Microsoft</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发文</dc:title>
  <dc:creator>njupt</dc:creator>
  <cp:lastModifiedBy>China</cp:lastModifiedBy>
  <cp:revision>165</cp:revision>
  <cp:lastPrinted>2026-05-18T00:51:00Z</cp:lastPrinted>
  <dcterms:created xsi:type="dcterms:W3CDTF">2023-01-12T04:53:00Z</dcterms:created>
  <dcterms:modified xsi:type="dcterms:W3CDTF">2026-05-22T01:18:00Z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5BF8DC00F33E4DA3B2C59A0C3D3CE38E_13</vt:lpwstr>
  </property>
  <property fmtid="{D5CDD505-2E9C-101B-9397-08002B2CF9AE}" pid="4" name="KSOTemplateDocerSaveRecord">
    <vt:lpwstr>eyJoZGlkIjoiYjBkOWIyNGQ4MmFmZDcxOWQzYTlkNGIxYWEyMGUyZTcifQ==</vt:lpwstr>
  </property>
</Properties>
</file>